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7A73D" w14:textId="77777777" w:rsidR="000B16EC" w:rsidRPr="00C93BE0" w:rsidRDefault="000B16EC">
      <w:pPr>
        <w:rPr>
          <w:rFonts w:ascii="Museo Sans 300" w:hAnsi="Museo Sans 300"/>
        </w:rPr>
      </w:pPr>
    </w:p>
    <w:p w14:paraId="7C87A4F3" w14:textId="77777777" w:rsidR="000B16EC" w:rsidRPr="00C93BE0" w:rsidRDefault="00175B46">
      <w:pPr>
        <w:jc w:val="center"/>
        <w:rPr>
          <w:rFonts w:ascii="Museo Sans 300" w:hAnsi="Museo Sans 300"/>
          <w:b/>
          <w:sz w:val="28"/>
          <w:szCs w:val="28"/>
        </w:rPr>
      </w:pPr>
      <w:r w:rsidRPr="00C93BE0">
        <w:rPr>
          <w:rFonts w:ascii="Museo Sans 300" w:hAnsi="Museo Sans 300"/>
          <w:b/>
          <w:sz w:val="28"/>
          <w:szCs w:val="28"/>
        </w:rPr>
        <w:t>ANEXO N° 4</w:t>
      </w:r>
    </w:p>
    <w:p w14:paraId="4035F3BB" w14:textId="523EFA50" w:rsidR="00252DC0" w:rsidRDefault="0061704C" w:rsidP="00EA302A">
      <w:pPr>
        <w:jc w:val="center"/>
        <w:rPr>
          <w:rFonts w:ascii="Museo Sans 300" w:hAnsi="Museo Sans 300"/>
          <w:b/>
          <w:sz w:val="28"/>
          <w:szCs w:val="28"/>
        </w:rPr>
      </w:pPr>
      <w:bookmarkStart w:id="0" w:name="_Hlk117239651"/>
      <w:r>
        <w:rPr>
          <w:rFonts w:ascii="Museo Sans 300" w:hAnsi="Museo Sans 300"/>
          <w:b/>
          <w:sz w:val="28"/>
          <w:szCs w:val="28"/>
        </w:rPr>
        <w:t xml:space="preserve"> FORMATO DE </w:t>
      </w:r>
      <w:r w:rsidR="00252DC0" w:rsidRPr="00252DC0">
        <w:rPr>
          <w:rFonts w:ascii="Museo Sans 300" w:hAnsi="Museo Sans 300"/>
          <w:b/>
          <w:sz w:val="28"/>
          <w:szCs w:val="28"/>
        </w:rPr>
        <w:t>ENTREGA DOCUMENTOS</w:t>
      </w:r>
      <w:r w:rsidR="00EA302A">
        <w:rPr>
          <w:rFonts w:ascii="Museo Sans 300" w:hAnsi="Museo Sans 300"/>
          <w:b/>
          <w:sz w:val="28"/>
          <w:szCs w:val="28"/>
        </w:rPr>
        <w:t xml:space="preserve"> PREVIOS ACTA DE INCIO</w:t>
      </w:r>
      <w:r w:rsidR="00252DC0" w:rsidRPr="00252DC0">
        <w:rPr>
          <w:rFonts w:ascii="Museo Sans 300" w:hAnsi="Museo Sans 300"/>
          <w:b/>
          <w:sz w:val="28"/>
          <w:szCs w:val="28"/>
        </w:rPr>
        <w:t xml:space="preserve">  </w:t>
      </w:r>
    </w:p>
    <w:bookmarkEnd w:id="0"/>
    <w:p w14:paraId="144AFDD7" w14:textId="77777777" w:rsidR="00252DC0" w:rsidRDefault="00252DC0">
      <w:pPr>
        <w:jc w:val="right"/>
        <w:rPr>
          <w:rFonts w:ascii="Museo Sans 300" w:hAnsi="Museo Sans 300"/>
          <w:b/>
          <w:sz w:val="28"/>
          <w:szCs w:val="28"/>
        </w:rPr>
      </w:pPr>
    </w:p>
    <w:p w14:paraId="34C960C0" w14:textId="77777777" w:rsidR="00252DC0" w:rsidRDefault="00252DC0">
      <w:pPr>
        <w:jc w:val="right"/>
        <w:rPr>
          <w:rFonts w:ascii="Museo Sans 300" w:hAnsi="Museo Sans 300"/>
          <w:b/>
          <w:sz w:val="28"/>
          <w:szCs w:val="28"/>
        </w:rPr>
      </w:pPr>
    </w:p>
    <w:p w14:paraId="59C29DB9" w14:textId="1BF8D9D4" w:rsidR="000B16EC" w:rsidRPr="00C93BE0" w:rsidRDefault="00175B46">
      <w:pPr>
        <w:jc w:val="right"/>
        <w:rPr>
          <w:rFonts w:ascii="Museo Sans 300" w:hAnsi="Museo Sans 300"/>
        </w:rPr>
      </w:pPr>
      <w:r w:rsidRPr="00C93BE0">
        <w:rPr>
          <w:rFonts w:ascii="Museo Sans 300" w:hAnsi="Museo Sans 300"/>
          <w:highlight w:val="yellow"/>
        </w:rPr>
        <w:t>Ciudad y fecha</w:t>
      </w:r>
    </w:p>
    <w:p w14:paraId="1A29B9A5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4DC3B6F2" w14:textId="77777777" w:rsidR="000B16EC" w:rsidRPr="00C93BE0" w:rsidRDefault="00175B46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>Señoras/es</w:t>
      </w:r>
    </w:p>
    <w:p w14:paraId="684E511B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1F8A67EE" w14:textId="77777777" w:rsidR="000B16EC" w:rsidRPr="00C93BE0" w:rsidRDefault="00175B46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>ECOMUN y CISP</w:t>
      </w:r>
    </w:p>
    <w:p w14:paraId="1BC1D740" w14:textId="77777777" w:rsidR="000B16EC" w:rsidRPr="00C93BE0" w:rsidRDefault="00175B46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>Comité de Compras</w:t>
      </w:r>
    </w:p>
    <w:p w14:paraId="13ED826E" w14:textId="79EBBBF3" w:rsidR="000B16EC" w:rsidRPr="00C93BE0" w:rsidRDefault="003377D0">
      <w:pPr>
        <w:jc w:val="both"/>
        <w:rPr>
          <w:rFonts w:ascii="Museo Sans 300" w:hAnsi="Museo Sans 300"/>
        </w:rPr>
      </w:pPr>
      <w:bookmarkStart w:id="1" w:name="_Hlk111624781"/>
      <w:r w:rsidRPr="00C93BE0">
        <w:rPr>
          <w:rFonts w:ascii="Museo Sans 300" w:hAnsi="Museo Sans 300"/>
        </w:rPr>
        <w:t>licitaciones.ecomun@cispcolombia.org</w:t>
      </w:r>
      <w:bookmarkEnd w:id="1"/>
    </w:p>
    <w:p w14:paraId="19B17F05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49629A1D" w14:textId="64F99CE6" w:rsidR="000B16EC" w:rsidRPr="00C93BE0" w:rsidRDefault="00175B46">
      <w:pPr>
        <w:ind w:left="1410" w:hanging="1410"/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  <w:b/>
        </w:rPr>
        <w:t>Referencia:</w:t>
      </w:r>
      <w:r w:rsidRPr="00C93BE0">
        <w:rPr>
          <w:rFonts w:ascii="Museo Sans 300" w:hAnsi="Museo Sans 300"/>
          <w:b/>
        </w:rPr>
        <w:tab/>
      </w:r>
      <w:bookmarkStart w:id="2" w:name="_Hlk142910800"/>
      <w:r w:rsidR="009E1012" w:rsidRPr="00C93BE0">
        <w:rPr>
          <w:rFonts w:ascii="Museo Sans 300" w:hAnsi="Museo Sans 300"/>
        </w:rPr>
        <w:t>CISP/ECOMUN/</w:t>
      </w:r>
      <w:r w:rsidR="009E1012">
        <w:rPr>
          <w:rFonts w:ascii="Museo Sans 300" w:hAnsi="Museo Sans 300"/>
        </w:rPr>
        <w:t>IaO</w:t>
      </w:r>
      <w:r w:rsidR="009E1012" w:rsidRPr="00C93BE0">
        <w:rPr>
          <w:rFonts w:ascii="Museo Sans 300" w:hAnsi="Museo Sans 300"/>
        </w:rPr>
        <w:t>01/202</w:t>
      </w:r>
      <w:r w:rsidR="009E1012">
        <w:rPr>
          <w:rFonts w:ascii="Museo Sans 300" w:hAnsi="Museo Sans 300"/>
        </w:rPr>
        <w:t>3</w:t>
      </w:r>
      <w:r w:rsidR="009E1012" w:rsidRPr="00C93BE0">
        <w:rPr>
          <w:rFonts w:ascii="Museo Sans 300" w:hAnsi="Museo Sans 300"/>
        </w:rPr>
        <w:t>/T06.94/</w:t>
      </w:r>
      <w:r w:rsidR="009E1012">
        <w:rPr>
          <w:rFonts w:ascii="Museo Sans 300" w:hAnsi="Museo Sans 300"/>
        </w:rPr>
        <w:t>LORICA</w:t>
      </w:r>
      <w:r w:rsidR="009E1012" w:rsidRPr="00C93BE0">
        <w:rPr>
          <w:rFonts w:ascii="Museo Sans 300" w:hAnsi="Museo Sans 300"/>
        </w:rPr>
        <w:t xml:space="preserve"> - INVITACIÓN A </w:t>
      </w:r>
      <w:r w:rsidR="009E1012">
        <w:rPr>
          <w:rFonts w:ascii="Museo Sans 300" w:hAnsi="Museo Sans 300"/>
        </w:rPr>
        <w:t>OFERTAR</w:t>
      </w:r>
      <w:bookmarkEnd w:id="2"/>
    </w:p>
    <w:p w14:paraId="66BF2652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5689BD68" w14:textId="0D5C1C95" w:rsidR="000B16EC" w:rsidRPr="00C93BE0" w:rsidRDefault="00C46DD5">
      <w:pPr>
        <w:jc w:val="both"/>
        <w:rPr>
          <w:rFonts w:ascii="Museo Sans 300" w:hAnsi="Museo Sans 300"/>
        </w:rPr>
      </w:pPr>
      <w:r w:rsidRPr="00BD2898">
        <w:rPr>
          <w:rFonts w:ascii="Museo Sans 300" w:hAnsi="Museo Sans 300"/>
        </w:rPr>
        <w:t xml:space="preserve">Para estos efectos, el </w:t>
      </w:r>
      <w:r w:rsidR="00042DD1">
        <w:rPr>
          <w:rFonts w:ascii="Museo Sans 300" w:hAnsi="Museo Sans 300"/>
        </w:rPr>
        <w:t xml:space="preserve">adjudicatario </w:t>
      </w:r>
      <w:r w:rsidRPr="00BD2898">
        <w:rPr>
          <w:rFonts w:ascii="Museo Sans 300" w:hAnsi="Museo Sans 300"/>
        </w:rPr>
        <w:t>seleccionado, en su calidad de contratista, presentará a la Supervisión, dentro de los cinco (5) primeros días después de suscrito el contrato, los siguientes documentos para su aprobación y elaboración de la correspondiente Acta de inicio</w:t>
      </w:r>
    </w:p>
    <w:tbl>
      <w:tblPr>
        <w:tblStyle w:val="a1"/>
        <w:tblW w:w="9355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7"/>
        <w:gridCol w:w="3402"/>
        <w:gridCol w:w="2976"/>
      </w:tblGrid>
      <w:tr w:rsidR="000B16EC" w:rsidRPr="00C93BE0" w14:paraId="6809F981" w14:textId="77777777">
        <w:tc>
          <w:tcPr>
            <w:tcW w:w="2977" w:type="dxa"/>
            <w:shd w:val="clear" w:color="auto" w:fill="9BBB59"/>
          </w:tcPr>
          <w:p w14:paraId="7D3416BE" w14:textId="77777777" w:rsidR="000B16EC" w:rsidRPr="00C93BE0" w:rsidRDefault="00175B46">
            <w:pPr>
              <w:jc w:val="center"/>
              <w:rPr>
                <w:rFonts w:ascii="Museo Sans 300" w:hAnsi="Museo Sans 300"/>
                <w:b/>
                <w:sz w:val="26"/>
                <w:szCs w:val="26"/>
              </w:rPr>
            </w:pPr>
            <w:r w:rsidRPr="00C93BE0">
              <w:rPr>
                <w:rFonts w:ascii="Museo Sans 300" w:hAnsi="Museo Sans 300"/>
              </w:rPr>
              <w:t xml:space="preserve"> </w:t>
            </w:r>
            <w:r w:rsidRPr="00C93BE0">
              <w:rPr>
                <w:rFonts w:ascii="Museo Sans 300" w:hAnsi="Museo Sans 300"/>
                <w:b/>
                <w:sz w:val="26"/>
                <w:szCs w:val="26"/>
              </w:rPr>
              <w:t>Requisito</w:t>
            </w:r>
          </w:p>
        </w:tc>
        <w:tc>
          <w:tcPr>
            <w:tcW w:w="3402" w:type="dxa"/>
            <w:shd w:val="clear" w:color="auto" w:fill="9BBB59"/>
          </w:tcPr>
          <w:p w14:paraId="525980AA" w14:textId="77777777" w:rsidR="000B16EC" w:rsidRPr="00C93BE0" w:rsidRDefault="00175B46">
            <w:pPr>
              <w:jc w:val="center"/>
              <w:rPr>
                <w:rFonts w:ascii="Museo Sans 300" w:hAnsi="Museo Sans 300"/>
                <w:b/>
                <w:sz w:val="26"/>
                <w:szCs w:val="26"/>
              </w:rPr>
            </w:pPr>
            <w:r w:rsidRPr="00C93BE0">
              <w:rPr>
                <w:rFonts w:ascii="Museo Sans 300" w:hAnsi="Museo Sans 300"/>
                <w:b/>
                <w:sz w:val="26"/>
                <w:szCs w:val="26"/>
              </w:rPr>
              <w:t>Descripción</w:t>
            </w:r>
          </w:p>
        </w:tc>
        <w:tc>
          <w:tcPr>
            <w:tcW w:w="2976" w:type="dxa"/>
            <w:shd w:val="clear" w:color="auto" w:fill="9BBB59"/>
          </w:tcPr>
          <w:p w14:paraId="4EA9ED85" w14:textId="77777777" w:rsidR="000B16EC" w:rsidRPr="00C93BE0" w:rsidRDefault="00175B46">
            <w:pPr>
              <w:jc w:val="center"/>
              <w:rPr>
                <w:rFonts w:ascii="Museo Sans 300" w:hAnsi="Museo Sans 300"/>
                <w:b/>
                <w:sz w:val="26"/>
                <w:szCs w:val="26"/>
              </w:rPr>
            </w:pPr>
            <w:r w:rsidRPr="00C93BE0">
              <w:rPr>
                <w:rFonts w:ascii="Museo Sans 300" w:hAnsi="Museo Sans 300"/>
                <w:b/>
                <w:sz w:val="26"/>
                <w:szCs w:val="26"/>
              </w:rPr>
              <w:t>Adjunto</w:t>
            </w:r>
          </w:p>
        </w:tc>
      </w:tr>
      <w:tr w:rsidR="000B16EC" w:rsidRPr="00C93BE0" w14:paraId="6D2DA346" w14:textId="77777777">
        <w:tc>
          <w:tcPr>
            <w:tcW w:w="2977" w:type="dxa"/>
            <w:vAlign w:val="center"/>
          </w:tcPr>
          <w:p w14:paraId="61B5C32C" w14:textId="77777777" w:rsidR="000B16EC" w:rsidRPr="00C93BE0" w:rsidRDefault="00175B46">
            <w:pPr>
              <w:jc w:val="center"/>
              <w:rPr>
                <w:rFonts w:ascii="Museo Sans 300" w:hAnsi="Museo Sans 300"/>
              </w:rPr>
            </w:pPr>
            <w:r w:rsidRPr="00C93BE0">
              <w:rPr>
                <w:rFonts w:ascii="Museo Sans 300" w:hAnsi="Museo Sans 300"/>
              </w:rPr>
              <w:t>Programa general de obra</w:t>
            </w:r>
          </w:p>
        </w:tc>
        <w:tc>
          <w:tcPr>
            <w:tcW w:w="3402" w:type="dxa"/>
          </w:tcPr>
          <w:p w14:paraId="150D4BC0" w14:textId="77777777" w:rsidR="000B16EC" w:rsidRPr="00C93BE0" w:rsidRDefault="00175B46">
            <w:pPr>
              <w:jc w:val="center"/>
              <w:rPr>
                <w:rFonts w:ascii="Museo Sans 300" w:hAnsi="Museo Sans 300"/>
              </w:rPr>
            </w:pPr>
            <w:r w:rsidRPr="00C93BE0">
              <w:rPr>
                <w:rFonts w:ascii="Museo Sans 300" w:hAnsi="Museo Sans 300"/>
              </w:rPr>
              <w:t>Debe incluir los programas de cada Subproyecto y el cronograma de obra.</w:t>
            </w:r>
          </w:p>
        </w:tc>
        <w:tc>
          <w:tcPr>
            <w:tcW w:w="2976" w:type="dxa"/>
            <w:vAlign w:val="center"/>
          </w:tcPr>
          <w:p w14:paraId="3A1FB348" w14:textId="77777777" w:rsidR="000B16EC" w:rsidRPr="00C93BE0" w:rsidRDefault="00175B46">
            <w:pPr>
              <w:jc w:val="center"/>
              <w:rPr>
                <w:rFonts w:ascii="Museo Sans 300" w:hAnsi="Museo Sans 300"/>
              </w:rPr>
            </w:pPr>
            <w:r w:rsidRPr="00C93BE0">
              <w:rPr>
                <w:rFonts w:ascii="Museo Sans 300" w:hAnsi="Museo Sans 300"/>
                <w:color w:val="808080"/>
                <w:highlight w:val="yellow"/>
              </w:rPr>
              <w:t>[indicar ruta de acceso al archivo, tipo de archivo y cantidad de páginas]</w:t>
            </w:r>
          </w:p>
        </w:tc>
      </w:tr>
      <w:tr w:rsidR="000B16EC" w:rsidRPr="00C93BE0" w14:paraId="2D5944EB" w14:textId="77777777">
        <w:tc>
          <w:tcPr>
            <w:tcW w:w="2977" w:type="dxa"/>
            <w:vAlign w:val="center"/>
          </w:tcPr>
          <w:p w14:paraId="0ADDB7A2" w14:textId="77777777" w:rsidR="000B16EC" w:rsidRPr="00C93BE0" w:rsidRDefault="00175B46">
            <w:pPr>
              <w:jc w:val="center"/>
              <w:rPr>
                <w:rFonts w:ascii="Museo Sans 300" w:hAnsi="Museo Sans 300"/>
              </w:rPr>
            </w:pPr>
            <w:r w:rsidRPr="00C93BE0">
              <w:rPr>
                <w:rFonts w:ascii="Museo Sans 300" w:hAnsi="Museo Sans 300"/>
              </w:rPr>
              <w:t>Plan de manejo del anticipo</w:t>
            </w:r>
          </w:p>
        </w:tc>
        <w:tc>
          <w:tcPr>
            <w:tcW w:w="3402" w:type="dxa"/>
          </w:tcPr>
          <w:p w14:paraId="76DA776C" w14:textId="77777777" w:rsidR="000B16EC" w:rsidRPr="00C93BE0" w:rsidRDefault="00175B46">
            <w:pPr>
              <w:jc w:val="center"/>
              <w:rPr>
                <w:rFonts w:ascii="Museo Sans 300" w:hAnsi="Museo Sans 300"/>
              </w:rPr>
            </w:pPr>
            <w:r w:rsidRPr="00C93BE0">
              <w:rPr>
                <w:rFonts w:ascii="Museo Sans 300" w:hAnsi="Museo Sans 300"/>
              </w:rPr>
              <w:t>Indicando el destino de los recursos que serían girados a título de anticipo y los costos que serán cubiertos por el mismo</w:t>
            </w:r>
          </w:p>
        </w:tc>
        <w:tc>
          <w:tcPr>
            <w:tcW w:w="2976" w:type="dxa"/>
            <w:vAlign w:val="center"/>
          </w:tcPr>
          <w:p w14:paraId="36246591" w14:textId="77777777" w:rsidR="000B16EC" w:rsidRPr="00C93BE0" w:rsidRDefault="00175B46">
            <w:pPr>
              <w:jc w:val="center"/>
              <w:rPr>
                <w:rFonts w:ascii="Museo Sans 300" w:hAnsi="Museo Sans 300"/>
              </w:rPr>
            </w:pPr>
            <w:r w:rsidRPr="00C93BE0">
              <w:rPr>
                <w:rFonts w:ascii="Museo Sans 300" w:hAnsi="Museo Sans 300"/>
                <w:color w:val="808080"/>
                <w:highlight w:val="yellow"/>
              </w:rPr>
              <w:t>[indicar ruta de acceso al archivo, tipo de archivo y cantidad de páginas]</w:t>
            </w:r>
          </w:p>
        </w:tc>
      </w:tr>
      <w:tr w:rsidR="000B16EC" w:rsidRPr="00C93BE0" w14:paraId="2EA77083" w14:textId="77777777">
        <w:tc>
          <w:tcPr>
            <w:tcW w:w="2977" w:type="dxa"/>
            <w:vAlign w:val="center"/>
          </w:tcPr>
          <w:p w14:paraId="54B5ABA9" w14:textId="77777777" w:rsidR="000B16EC" w:rsidRPr="00C93BE0" w:rsidRDefault="00175B46">
            <w:pPr>
              <w:jc w:val="center"/>
              <w:rPr>
                <w:rFonts w:ascii="Museo Sans 300" w:hAnsi="Museo Sans 300"/>
              </w:rPr>
            </w:pPr>
            <w:r w:rsidRPr="00C93BE0">
              <w:rPr>
                <w:rFonts w:ascii="Museo Sans 300" w:hAnsi="Museo Sans 300"/>
              </w:rPr>
              <w:t>Organigrama de obra</w:t>
            </w:r>
          </w:p>
        </w:tc>
        <w:tc>
          <w:tcPr>
            <w:tcW w:w="3402" w:type="dxa"/>
          </w:tcPr>
          <w:p w14:paraId="58874663" w14:textId="77777777" w:rsidR="000B16EC" w:rsidRPr="00C93BE0" w:rsidRDefault="00175B46">
            <w:pPr>
              <w:jc w:val="center"/>
              <w:rPr>
                <w:rFonts w:ascii="Museo Sans 300" w:hAnsi="Museo Sans 300"/>
              </w:rPr>
            </w:pPr>
            <w:r w:rsidRPr="00C93BE0">
              <w:rPr>
                <w:rFonts w:ascii="Museo Sans 300" w:hAnsi="Museo Sans 300"/>
              </w:rPr>
              <w:t>Estructura de la organización que será implementada para dar cumplimiento al objeto del contrato</w:t>
            </w:r>
          </w:p>
        </w:tc>
        <w:tc>
          <w:tcPr>
            <w:tcW w:w="2976" w:type="dxa"/>
            <w:vAlign w:val="center"/>
          </w:tcPr>
          <w:p w14:paraId="58A4358E" w14:textId="77777777" w:rsidR="000B16EC" w:rsidRPr="00C93BE0" w:rsidRDefault="00175B46">
            <w:pPr>
              <w:jc w:val="center"/>
              <w:rPr>
                <w:rFonts w:ascii="Museo Sans 300" w:hAnsi="Museo Sans 300"/>
              </w:rPr>
            </w:pPr>
            <w:r w:rsidRPr="00C93BE0">
              <w:rPr>
                <w:rFonts w:ascii="Museo Sans 300" w:hAnsi="Museo Sans 300"/>
                <w:color w:val="808080"/>
                <w:highlight w:val="yellow"/>
              </w:rPr>
              <w:t>[indicar ruta de acceso al archivo, tipo de archivo y cantidad de páginas]</w:t>
            </w:r>
          </w:p>
        </w:tc>
      </w:tr>
      <w:tr w:rsidR="000B16EC" w:rsidRPr="00C93BE0" w14:paraId="29D3AE0F" w14:textId="77777777">
        <w:tc>
          <w:tcPr>
            <w:tcW w:w="2977" w:type="dxa"/>
            <w:vAlign w:val="center"/>
          </w:tcPr>
          <w:p w14:paraId="689428F4" w14:textId="77777777" w:rsidR="000B16EC" w:rsidRPr="00C93BE0" w:rsidRDefault="00175B46">
            <w:pPr>
              <w:jc w:val="center"/>
              <w:rPr>
                <w:rFonts w:ascii="Museo Sans 300" w:hAnsi="Museo Sans 300"/>
              </w:rPr>
            </w:pPr>
            <w:r w:rsidRPr="00C93BE0">
              <w:rPr>
                <w:rFonts w:ascii="Museo Sans 300" w:hAnsi="Museo Sans 300"/>
              </w:rPr>
              <w:t>Programa de seguimiento y evaluación</w:t>
            </w:r>
          </w:p>
        </w:tc>
        <w:tc>
          <w:tcPr>
            <w:tcW w:w="3402" w:type="dxa"/>
          </w:tcPr>
          <w:p w14:paraId="16F410E7" w14:textId="21C125AC" w:rsidR="000B16EC" w:rsidRPr="00C93BE0" w:rsidRDefault="00175B46" w:rsidP="00042DD1">
            <w:pPr>
              <w:jc w:val="center"/>
              <w:rPr>
                <w:rFonts w:ascii="Museo Sans 300" w:hAnsi="Museo Sans 300"/>
              </w:rPr>
            </w:pPr>
            <w:r w:rsidRPr="00C93BE0">
              <w:rPr>
                <w:rFonts w:ascii="Museo Sans 300" w:hAnsi="Museo Sans 300"/>
              </w:rPr>
              <w:t xml:space="preserve">Documento descriptivo de los controles aplicados por el </w:t>
            </w:r>
            <w:r w:rsidR="00C7481E">
              <w:rPr>
                <w:rFonts w:ascii="Museo Sans 300" w:hAnsi="Museo Sans 300"/>
              </w:rPr>
              <w:t xml:space="preserve">adjudicatario </w:t>
            </w:r>
            <w:r w:rsidRPr="00C93BE0">
              <w:rPr>
                <w:rFonts w:ascii="Museo Sans 300" w:hAnsi="Museo Sans 300"/>
              </w:rPr>
              <w:t>para realizar control in situ del cumplimiento de las obligaciones contractuales</w:t>
            </w:r>
          </w:p>
        </w:tc>
        <w:tc>
          <w:tcPr>
            <w:tcW w:w="2976" w:type="dxa"/>
            <w:vAlign w:val="center"/>
          </w:tcPr>
          <w:p w14:paraId="2C3935DA" w14:textId="77777777" w:rsidR="000B16EC" w:rsidRPr="00C93BE0" w:rsidRDefault="00175B46">
            <w:pPr>
              <w:jc w:val="center"/>
              <w:rPr>
                <w:rFonts w:ascii="Museo Sans 300" w:hAnsi="Museo Sans 300"/>
              </w:rPr>
            </w:pPr>
            <w:r w:rsidRPr="00C93BE0">
              <w:rPr>
                <w:rFonts w:ascii="Museo Sans 300" w:hAnsi="Museo Sans 300"/>
                <w:color w:val="808080"/>
                <w:highlight w:val="yellow"/>
              </w:rPr>
              <w:t>[indicar ruta de acceso al archivo, tipo de archivo y cantidad de páginas]</w:t>
            </w:r>
          </w:p>
        </w:tc>
      </w:tr>
      <w:tr w:rsidR="00C7481E" w:rsidRPr="00C93BE0" w14:paraId="0B32F8A7" w14:textId="77777777">
        <w:tc>
          <w:tcPr>
            <w:tcW w:w="2977" w:type="dxa"/>
            <w:vAlign w:val="center"/>
          </w:tcPr>
          <w:p w14:paraId="36926C3D" w14:textId="6A35EECC" w:rsidR="00C7481E" w:rsidRPr="00C93BE0" w:rsidRDefault="00C7481E">
            <w:pPr>
              <w:jc w:val="center"/>
              <w:rPr>
                <w:rFonts w:ascii="Museo Sans 300" w:hAnsi="Museo Sans 300"/>
              </w:rPr>
            </w:pPr>
            <w:r>
              <w:rPr>
                <w:rFonts w:ascii="Museo Sans 300" w:hAnsi="Museo Sans 300"/>
              </w:rPr>
              <w:t xml:space="preserve">Análisis de precios unitarios </w:t>
            </w:r>
          </w:p>
        </w:tc>
        <w:tc>
          <w:tcPr>
            <w:tcW w:w="3402" w:type="dxa"/>
          </w:tcPr>
          <w:p w14:paraId="2A4F308F" w14:textId="749F2A8C" w:rsidR="00C7481E" w:rsidRPr="00C93BE0" w:rsidRDefault="00C7481E">
            <w:pPr>
              <w:jc w:val="center"/>
              <w:rPr>
                <w:rFonts w:ascii="Museo Sans 300" w:hAnsi="Museo Sans 300"/>
              </w:rPr>
            </w:pPr>
            <w:r>
              <w:t xml:space="preserve">El contratista deberá desglosar el costo por unidad de medida de cada rubro, identificando los rendimientos, costos y </w:t>
            </w:r>
            <w:r>
              <w:lastRenderedPageBreak/>
              <w:t>cantidades de cada uno de los insumos o materiales a utilizase, y así establecer dichos costos en los diferentes componentes del rubro como: materiales, mano de obra, equipos y COSTOS INDIRECTOS</w:t>
            </w:r>
          </w:p>
        </w:tc>
        <w:tc>
          <w:tcPr>
            <w:tcW w:w="2976" w:type="dxa"/>
            <w:vAlign w:val="center"/>
          </w:tcPr>
          <w:p w14:paraId="3B06B3F8" w14:textId="6B4A1957" w:rsidR="00C7481E" w:rsidRPr="00C93BE0" w:rsidRDefault="00C7481E">
            <w:pPr>
              <w:jc w:val="center"/>
              <w:rPr>
                <w:rFonts w:ascii="Museo Sans 300" w:hAnsi="Museo Sans 300"/>
                <w:color w:val="808080"/>
                <w:highlight w:val="yellow"/>
              </w:rPr>
            </w:pPr>
            <w:r w:rsidRPr="00C93BE0">
              <w:rPr>
                <w:rFonts w:ascii="Museo Sans 300" w:hAnsi="Museo Sans 300"/>
                <w:color w:val="808080"/>
                <w:highlight w:val="yellow"/>
              </w:rPr>
              <w:lastRenderedPageBreak/>
              <w:t>[indicar ruta de acceso al archivo, tipo de archivo y cantidad de páginas]</w:t>
            </w:r>
          </w:p>
        </w:tc>
      </w:tr>
      <w:tr w:rsidR="00C7481E" w:rsidRPr="00C93BE0" w14:paraId="35E464CA" w14:textId="77777777">
        <w:tc>
          <w:tcPr>
            <w:tcW w:w="2977" w:type="dxa"/>
            <w:vAlign w:val="center"/>
          </w:tcPr>
          <w:p w14:paraId="5D186689" w14:textId="2623FCAC" w:rsidR="00C7481E" w:rsidRDefault="00C7481E" w:rsidP="00C7481E">
            <w:pPr>
              <w:jc w:val="center"/>
              <w:rPr>
                <w:rFonts w:ascii="Museo Sans 300" w:hAnsi="Museo Sans 300"/>
              </w:rPr>
            </w:pPr>
            <w:r w:rsidRPr="00C7481E">
              <w:rPr>
                <w:rFonts w:ascii="Museo Sans 300" w:hAnsi="Museo Sans 300"/>
              </w:rPr>
              <w:t>Plan de Manejo socioambiental</w:t>
            </w:r>
          </w:p>
        </w:tc>
        <w:tc>
          <w:tcPr>
            <w:tcW w:w="3402" w:type="dxa"/>
          </w:tcPr>
          <w:p w14:paraId="5EC7F136" w14:textId="125ECC86" w:rsidR="00C7481E" w:rsidRDefault="00042DD1" w:rsidP="00042DD1">
            <w:pPr>
              <w:jc w:val="center"/>
            </w:pPr>
            <w:r>
              <w:t xml:space="preserve">El adjudicatario presentará plan ambiental  </w:t>
            </w:r>
            <w:r w:rsidR="00C7481E" w:rsidRPr="00C7481E">
              <w:t>de manera detallada, establece las acciones que se requieren para prevenir, mitigar, controlar, compensar y corregir los posibles efectos o impactos ambientales negativos causados en desarrollo de un proyecto, obra o actividad; incluye también los planes de seguimiento, evaluación y monitoreo y los de contingencia</w:t>
            </w:r>
          </w:p>
          <w:p w14:paraId="59D8DC83" w14:textId="5C8B499C" w:rsidR="00042DD1" w:rsidRDefault="00042DD1" w:rsidP="00042DD1">
            <w:pPr>
              <w:jc w:val="center"/>
            </w:pPr>
            <w:r>
              <w:t>Y presentará el plan social dónde  i</w:t>
            </w:r>
            <w:r w:rsidRPr="00042DD1">
              <w:t>dentifican los posibles cambios y transformaciones del entorno ambiental, social y económico de los habitantes,</w:t>
            </w:r>
            <w:r>
              <w:t xml:space="preserve"> y </w:t>
            </w:r>
            <w:r w:rsidRPr="00042DD1">
              <w:t xml:space="preserve"> generados como resultado de la ejecución de un determinado proyecto</w:t>
            </w:r>
            <w:r>
              <w:t xml:space="preserve"> y sus respectivas acciones que ejecutarán para mitigar los impactos</w:t>
            </w:r>
            <w:r w:rsidRPr="00042DD1">
              <w:t>.</w:t>
            </w:r>
          </w:p>
          <w:p w14:paraId="0C227D06" w14:textId="77359CA9" w:rsidR="00042DD1" w:rsidRDefault="00042DD1" w:rsidP="00042DD1">
            <w:pPr>
              <w:jc w:val="center"/>
            </w:pPr>
          </w:p>
        </w:tc>
        <w:tc>
          <w:tcPr>
            <w:tcW w:w="2976" w:type="dxa"/>
            <w:vAlign w:val="center"/>
          </w:tcPr>
          <w:p w14:paraId="22230E32" w14:textId="199AAD6E" w:rsidR="00C7481E" w:rsidRPr="00C93BE0" w:rsidRDefault="00042DD1">
            <w:pPr>
              <w:jc w:val="center"/>
              <w:rPr>
                <w:rFonts w:ascii="Museo Sans 300" w:hAnsi="Museo Sans 300"/>
                <w:color w:val="808080"/>
                <w:highlight w:val="yellow"/>
              </w:rPr>
            </w:pPr>
            <w:r w:rsidRPr="00C93BE0">
              <w:rPr>
                <w:rFonts w:ascii="Museo Sans 300" w:hAnsi="Museo Sans 300"/>
                <w:color w:val="808080"/>
                <w:highlight w:val="yellow"/>
              </w:rPr>
              <w:t>indicar ruta de acceso al archivo, tipo de archivo y cantidad de páginas]</w:t>
            </w:r>
          </w:p>
        </w:tc>
      </w:tr>
      <w:tr w:rsidR="00C7481E" w:rsidRPr="00C93BE0" w14:paraId="78DF8AEB" w14:textId="77777777">
        <w:tc>
          <w:tcPr>
            <w:tcW w:w="2977" w:type="dxa"/>
            <w:vAlign w:val="center"/>
          </w:tcPr>
          <w:p w14:paraId="73B58845" w14:textId="32E149D7" w:rsidR="00C7481E" w:rsidRPr="00C7481E" w:rsidRDefault="00C7481E" w:rsidP="00042DD1">
            <w:pPr>
              <w:jc w:val="both"/>
              <w:rPr>
                <w:rFonts w:ascii="Museo Sans 300" w:hAnsi="Museo Sans 300"/>
              </w:rPr>
            </w:pPr>
            <w:r w:rsidRPr="00C7481E">
              <w:rPr>
                <w:rFonts w:ascii="Museo Sans 300" w:hAnsi="Museo Sans 300"/>
              </w:rPr>
              <w:t>Garantías del contrato</w:t>
            </w:r>
          </w:p>
        </w:tc>
        <w:tc>
          <w:tcPr>
            <w:tcW w:w="3402" w:type="dxa"/>
          </w:tcPr>
          <w:p w14:paraId="621B008E" w14:textId="77777777" w:rsidR="00042DD1" w:rsidRDefault="00042DD1" w:rsidP="00042DD1">
            <w:pPr>
              <w:jc w:val="both"/>
            </w:pPr>
            <w:r>
              <w:t>●</w:t>
            </w:r>
            <w:r>
              <w:tab/>
              <w:t xml:space="preserve">Póliza de seguros emitida por una compañía de seguros legalmente establecida en Colombia con cualquiera de las garantías autorizadas. </w:t>
            </w:r>
          </w:p>
          <w:p w14:paraId="40F13655" w14:textId="77777777" w:rsidR="00042DD1" w:rsidRDefault="00042DD1" w:rsidP="00042DD1">
            <w:pPr>
              <w:jc w:val="both"/>
            </w:pPr>
            <w:r>
              <w:t>●</w:t>
            </w:r>
            <w:r>
              <w:tab/>
              <w:t xml:space="preserve">De buen manejo y correcta inversión del anticipo, en cuantía equivalente al cien por ciento (100%) del valor entregado al contratista a título de anticipo, la cual estará </w:t>
            </w:r>
            <w:r>
              <w:lastRenderedPageBreak/>
              <w:t>vigente por el término de duración del contrato y si liquidación, contados a partir de la fecha de expedición de la póliza.</w:t>
            </w:r>
          </w:p>
          <w:p w14:paraId="00BE2031" w14:textId="77777777" w:rsidR="00042DD1" w:rsidRDefault="00042DD1" w:rsidP="00042DD1">
            <w:pPr>
              <w:jc w:val="both"/>
            </w:pPr>
            <w:r>
              <w:t>●</w:t>
            </w:r>
            <w:r>
              <w:tab/>
              <w:t>De cumplimiento, cuyo valor será del treinta por ciento (30%) del valor total del contrato, la cual estará vigente por el término de ejecución del contrato y seis (6) meses más, contados a partir de la fecha de expedición de la póliza y se debe actualizar la garantía a la fecha de suscripción del Acta de inicio.</w:t>
            </w:r>
          </w:p>
          <w:p w14:paraId="18E5ABF4" w14:textId="77777777" w:rsidR="00042DD1" w:rsidRDefault="00042DD1" w:rsidP="00042DD1">
            <w:pPr>
              <w:jc w:val="both"/>
            </w:pPr>
            <w:r>
              <w:t>●</w:t>
            </w:r>
            <w:r>
              <w:tab/>
              <w:t>De amparo de salarios, prestaciones sociales e indemnizaciones laborales, del cinco por ciento (5%) del valor del contrato por el término de éste y tres (3) años más, contados a partir de la fecha de expedición de la póliza. Se debe realizar la actualización de la garantía a la fecha de suscripción del Acta de inicio.</w:t>
            </w:r>
          </w:p>
          <w:p w14:paraId="3E02734D" w14:textId="77777777" w:rsidR="00042DD1" w:rsidRDefault="00042DD1" w:rsidP="00042DD1">
            <w:pPr>
              <w:jc w:val="both"/>
            </w:pPr>
            <w:r>
              <w:t>●</w:t>
            </w:r>
            <w:r>
              <w:tab/>
              <w:t>De estabilidad y calidad de la obra, en cuantía del treinta por ciento (30%) del valor total del contrato, por un término de cinco (5) años contados a partir de la fecha de aprobación del Acta de terminación y liquidación o de recibido final a satisfacción por parte de ECOMUN.</w:t>
            </w:r>
          </w:p>
          <w:p w14:paraId="1639BF46" w14:textId="7F0E3722" w:rsidR="00C7481E" w:rsidRDefault="00042DD1" w:rsidP="00042DD1">
            <w:pPr>
              <w:jc w:val="both"/>
            </w:pPr>
            <w:r>
              <w:t>●</w:t>
            </w:r>
            <w:r>
              <w:tab/>
              <w:t xml:space="preserve">De responsabilidad civil extracontractual, en cuantía de cincuenta salarios mínimos legales mensuales vigentes (50 SMLMV), y si la cuantía de los accidentes supera este valor asegurado, el contratista de su patrimonio, deberá responder </w:t>
            </w:r>
            <w:r>
              <w:lastRenderedPageBreak/>
              <w:t>ante el tercero afectado; se estima un amparo igual al término de ejecución de la obra, contado a partir de la fecha de expedición de la póliza.</w:t>
            </w:r>
          </w:p>
        </w:tc>
        <w:tc>
          <w:tcPr>
            <w:tcW w:w="2976" w:type="dxa"/>
            <w:vAlign w:val="center"/>
          </w:tcPr>
          <w:p w14:paraId="406B8BD0" w14:textId="77777777" w:rsidR="00C7481E" w:rsidRPr="00C93BE0" w:rsidRDefault="00C7481E" w:rsidP="00042DD1">
            <w:pPr>
              <w:jc w:val="both"/>
              <w:rPr>
                <w:rFonts w:ascii="Museo Sans 300" w:hAnsi="Museo Sans 300"/>
                <w:color w:val="808080"/>
                <w:highlight w:val="yellow"/>
              </w:rPr>
            </w:pPr>
          </w:p>
        </w:tc>
      </w:tr>
    </w:tbl>
    <w:p w14:paraId="38C94254" w14:textId="77777777" w:rsidR="000B16EC" w:rsidRPr="00C93BE0" w:rsidRDefault="000B16EC" w:rsidP="00042DD1">
      <w:pPr>
        <w:jc w:val="both"/>
        <w:rPr>
          <w:rFonts w:ascii="Museo Sans 300" w:hAnsi="Museo Sans 300"/>
        </w:rPr>
      </w:pPr>
    </w:p>
    <w:p w14:paraId="7F234546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07257DB4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44540BD3" w14:textId="77777777" w:rsidR="000B16EC" w:rsidRPr="00C93BE0" w:rsidRDefault="00175B46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>Atentamente,</w:t>
      </w:r>
    </w:p>
    <w:p w14:paraId="675688A6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7DC530D4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10EF1DC5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4055BFA5" w14:textId="77777777" w:rsidR="000B16EC" w:rsidRPr="00C93BE0" w:rsidRDefault="00175B46">
      <w:pPr>
        <w:ind w:firstLine="708"/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>(FIRMA)</w:t>
      </w:r>
    </w:p>
    <w:p w14:paraId="34A5F5CF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5DD3CA02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20F99754" w14:textId="77777777" w:rsidR="000B16EC" w:rsidRPr="00C93BE0" w:rsidRDefault="00175B46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>______________________________________________</w:t>
      </w:r>
    </w:p>
    <w:p w14:paraId="222F3ADF" w14:textId="77777777" w:rsidR="000B16EC" w:rsidRPr="00C93BE0" w:rsidRDefault="00175B46">
      <w:pPr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>NOMBRE DE REPRESENTANTE LEGAL</w:t>
      </w:r>
    </w:p>
    <w:p w14:paraId="08F25030" w14:textId="77777777" w:rsidR="000B16EC" w:rsidRPr="00C93BE0" w:rsidRDefault="00175B46">
      <w:pPr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>IDENTIFICACIÓN DE REPRESENTANTE LEGAL</w:t>
      </w:r>
    </w:p>
    <w:p w14:paraId="52FAE660" w14:textId="77777777" w:rsidR="000B16EC" w:rsidRPr="00C93BE0" w:rsidRDefault="00175B46">
      <w:pPr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>NOMBRE DEL OFERENTE</w:t>
      </w:r>
    </w:p>
    <w:p w14:paraId="7E64DFC4" w14:textId="77777777" w:rsidR="000B16EC" w:rsidRPr="00C93BE0" w:rsidRDefault="00175B46">
      <w:pPr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>IDENTIFICACIÓN DEL OFERENTE</w:t>
      </w:r>
    </w:p>
    <w:p w14:paraId="7EE95BCF" w14:textId="77777777" w:rsidR="000B16EC" w:rsidRPr="00C93BE0" w:rsidRDefault="00175B46">
      <w:pPr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>NÚMERO DE CONTACTO</w:t>
      </w:r>
    </w:p>
    <w:p w14:paraId="59740CE8" w14:textId="77777777" w:rsidR="000B16EC" w:rsidRPr="00C93BE0" w:rsidRDefault="00175B46">
      <w:pPr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>CORREO ELECTRÓNICO</w:t>
      </w:r>
    </w:p>
    <w:p w14:paraId="54201219" w14:textId="77777777" w:rsidR="000B16EC" w:rsidRPr="00C93BE0" w:rsidRDefault="000B16EC">
      <w:pPr>
        <w:jc w:val="right"/>
        <w:rPr>
          <w:rFonts w:ascii="Museo Sans 300" w:hAnsi="Museo Sans 300"/>
        </w:rPr>
      </w:pPr>
    </w:p>
    <w:p w14:paraId="6D631F8C" w14:textId="77777777" w:rsidR="000B16EC" w:rsidRPr="00C93BE0" w:rsidRDefault="000B16EC">
      <w:pPr>
        <w:jc w:val="right"/>
        <w:rPr>
          <w:rFonts w:ascii="Museo Sans 300" w:hAnsi="Museo Sans 300"/>
        </w:rPr>
      </w:pPr>
    </w:p>
    <w:p w14:paraId="0EBE2F3B" w14:textId="77777777" w:rsidR="000B16EC" w:rsidRPr="00C93BE0" w:rsidRDefault="000B16EC">
      <w:pPr>
        <w:jc w:val="right"/>
        <w:rPr>
          <w:rFonts w:ascii="Museo Sans 300" w:hAnsi="Museo Sans 300"/>
        </w:rPr>
      </w:pPr>
    </w:p>
    <w:p w14:paraId="3126972B" w14:textId="77777777" w:rsidR="000B16EC" w:rsidRPr="00C93BE0" w:rsidRDefault="00175B46">
      <w:pPr>
        <w:jc w:val="right"/>
        <w:rPr>
          <w:rFonts w:ascii="Museo Sans 300" w:hAnsi="Museo Sans 300"/>
        </w:rPr>
      </w:pPr>
      <w:r w:rsidRPr="00C93BE0">
        <w:rPr>
          <w:rFonts w:ascii="Museo Sans 300" w:hAnsi="Museo Sans 300"/>
          <w:sz w:val="20"/>
          <w:szCs w:val="20"/>
        </w:rPr>
        <w:t>Documento aprobado por la Unidad de Gestión</w:t>
      </w:r>
    </w:p>
    <w:p w14:paraId="308210F5" w14:textId="77777777" w:rsidR="000B16EC" w:rsidRPr="00C93BE0" w:rsidRDefault="00175B46">
      <w:pPr>
        <w:jc w:val="right"/>
        <w:rPr>
          <w:rFonts w:ascii="Museo Sans 300" w:hAnsi="Museo Sans 300"/>
          <w:sz w:val="20"/>
          <w:szCs w:val="20"/>
        </w:rPr>
      </w:pPr>
      <w:r w:rsidRPr="00C93BE0">
        <w:rPr>
          <w:rFonts w:ascii="Museo Sans 300" w:hAnsi="Museo Sans 300"/>
          <w:sz w:val="20"/>
          <w:szCs w:val="20"/>
        </w:rPr>
        <w:t xml:space="preserve">Proyecto Piscicultura del Común </w:t>
      </w:r>
    </w:p>
    <w:p w14:paraId="08D153A9" w14:textId="77777777" w:rsidR="000B16EC" w:rsidRPr="00C93BE0" w:rsidRDefault="00175B46">
      <w:pPr>
        <w:jc w:val="right"/>
        <w:rPr>
          <w:rFonts w:ascii="Museo Sans 300" w:hAnsi="Museo Sans 300"/>
          <w:b/>
          <w:sz w:val="20"/>
          <w:szCs w:val="20"/>
        </w:rPr>
      </w:pPr>
      <w:r w:rsidRPr="00C93BE0">
        <w:rPr>
          <w:rFonts w:ascii="Museo Sans 300" w:hAnsi="Museo Sans 300"/>
          <w:sz w:val="20"/>
          <w:szCs w:val="20"/>
        </w:rPr>
        <w:t>Contrato de Subvención T06.94</w:t>
      </w:r>
    </w:p>
    <w:p w14:paraId="618326E6" w14:textId="77777777" w:rsidR="000B16EC" w:rsidRPr="00C93BE0" w:rsidRDefault="000B16EC">
      <w:pPr>
        <w:rPr>
          <w:rFonts w:ascii="Museo Sans 300" w:hAnsi="Museo Sans 300"/>
        </w:rPr>
      </w:pPr>
    </w:p>
    <w:sectPr w:rsidR="000B16EC" w:rsidRPr="00C93BE0">
      <w:headerReference w:type="default" r:id="rId8"/>
      <w:footerReference w:type="default" r:id="rId9"/>
      <w:pgSz w:w="12240" w:h="15840"/>
      <w:pgMar w:top="1701" w:right="1701" w:bottom="1418" w:left="1701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C78EB6" w14:textId="77777777" w:rsidR="007E7CA9" w:rsidRDefault="007E7CA9">
      <w:r>
        <w:separator/>
      </w:r>
    </w:p>
  </w:endnote>
  <w:endnote w:type="continuationSeparator" w:id="0">
    <w:p w14:paraId="0F7E2BAD" w14:textId="77777777" w:rsidR="007E7CA9" w:rsidRDefault="007E7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panose1 w:val="00000000000000000000"/>
    <w:charset w:val="00"/>
    <w:family w:val="roman"/>
    <w:notTrueType/>
    <w:pitch w:val="default"/>
  </w:font>
  <w:font w:name="ArialMT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useo Sans 300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8554E" w14:textId="77777777" w:rsidR="000B16EC" w:rsidRDefault="000B16E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hanging="1701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AC6733" w14:textId="77777777" w:rsidR="007E7CA9" w:rsidRDefault="007E7CA9">
      <w:r>
        <w:separator/>
      </w:r>
    </w:p>
  </w:footnote>
  <w:footnote w:type="continuationSeparator" w:id="0">
    <w:p w14:paraId="67C7FFE3" w14:textId="77777777" w:rsidR="007E7CA9" w:rsidRDefault="007E7C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7D41F" w14:textId="01A742E3" w:rsidR="000B16EC" w:rsidRDefault="000B16E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  <w:tab w:val="left" w:pos="646"/>
      </w:tabs>
      <w:ind w:left="-1701" w:right="-1701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60804"/>
    <w:multiLevelType w:val="multilevel"/>
    <w:tmpl w:val="B7F277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71467"/>
    <w:multiLevelType w:val="multilevel"/>
    <w:tmpl w:val="D090992A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CED0DD8"/>
    <w:multiLevelType w:val="multilevel"/>
    <w:tmpl w:val="B7F277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C56E4F"/>
    <w:multiLevelType w:val="multilevel"/>
    <w:tmpl w:val="2654A8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336FD6"/>
    <w:multiLevelType w:val="multilevel"/>
    <w:tmpl w:val="80D2782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678852103">
    <w:abstractNumId w:val="3"/>
  </w:num>
  <w:num w:numId="2" w16cid:durableId="690836588">
    <w:abstractNumId w:val="1"/>
  </w:num>
  <w:num w:numId="3" w16cid:durableId="514073574">
    <w:abstractNumId w:val="4"/>
  </w:num>
  <w:num w:numId="4" w16cid:durableId="379524522">
    <w:abstractNumId w:val="2"/>
  </w:num>
  <w:num w:numId="5" w16cid:durableId="8542239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16EC"/>
    <w:rsid w:val="00042DD1"/>
    <w:rsid w:val="000B16EC"/>
    <w:rsid w:val="00111AD7"/>
    <w:rsid w:val="00120364"/>
    <w:rsid w:val="00174E5E"/>
    <w:rsid w:val="00175B46"/>
    <w:rsid w:val="0022647A"/>
    <w:rsid w:val="00252DC0"/>
    <w:rsid w:val="00282372"/>
    <w:rsid w:val="002C23FD"/>
    <w:rsid w:val="00306586"/>
    <w:rsid w:val="003377D0"/>
    <w:rsid w:val="003C6920"/>
    <w:rsid w:val="00486280"/>
    <w:rsid w:val="004E0A1F"/>
    <w:rsid w:val="004F240E"/>
    <w:rsid w:val="005547BC"/>
    <w:rsid w:val="00566559"/>
    <w:rsid w:val="005B606C"/>
    <w:rsid w:val="0061704C"/>
    <w:rsid w:val="00723263"/>
    <w:rsid w:val="007E7CA9"/>
    <w:rsid w:val="00823616"/>
    <w:rsid w:val="008F580F"/>
    <w:rsid w:val="009E1012"/>
    <w:rsid w:val="00AC02DD"/>
    <w:rsid w:val="00BA5625"/>
    <w:rsid w:val="00C46DD5"/>
    <w:rsid w:val="00C7481E"/>
    <w:rsid w:val="00C820AC"/>
    <w:rsid w:val="00C93BE0"/>
    <w:rsid w:val="00DD63F3"/>
    <w:rsid w:val="00EA302A"/>
    <w:rsid w:val="00ED1CBC"/>
    <w:rsid w:val="00F45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5E2AA"/>
  <w15:docId w15:val="{A3B9E2FA-94B8-4BFC-9B0D-8C3190C73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Cambria"/>
        <w:sz w:val="24"/>
        <w:szCs w:val="24"/>
        <w:lang w:val="es-ES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39F0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numbering" w:customStyle="1" w:styleId="Estilo2">
    <w:name w:val="Estilo2"/>
    <w:uiPriority w:val="99"/>
    <w:rsid w:val="003066A3"/>
  </w:style>
  <w:style w:type="paragraph" w:styleId="Encabezado">
    <w:name w:val="header"/>
    <w:basedOn w:val="Normal"/>
    <w:link w:val="EncabezadoCar"/>
    <w:uiPriority w:val="99"/>
    <w:unhideWhenUsed/>
    <w:rsid w:val="002B1FF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B1FFC"/>
  </w:style>
  <w:style w:type="paragraph" w:styleId="Piedepgina">
    <w:name w:val="footer"/>
    <w:basedOn w:val="Normal"/>
    <w:link w:val="PiedepginaCar"/>
    <w:uiPriority w:val="99"/>
    <w:unhideWhenUsed/>
    <w:rsid w:val="002B1FF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B1FFC"/>
  </w:style>
  <w:style w:type="paragraph" w:styleId="Textodeglobo">
    <w:name w:val="Balloon Text"/>
    <w:basedOn w:val="Normal"/>
    <w:link w:val="TextodegloboCar"/>
    <w:uiPriority w:val="99"/>
    <w:semiHidden/>
    <w:unhideWhenUsed/>
    <w:rsid w:val="002B1FFC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B1FFC"/>
    <w:rPr>
      <w:rFonts w:ascii="Lucida Grande" w:hAnsi="Lucida Grande" w:cs="Lucida Grande"/>
      <w:sz w:val="18"/>
      <w:szCs w:val="18"/>
    </w:rPr>
  </w:style>
  <w:style w:type="paragraph" w:customStyle="1" w:styleId="m-1006238111708139157msolistparagraph">
    <w:name w:val="m_-1006238111708139157msolistparagraph"/>
    <w:basedOn w:val="Normal"/>
    <w:rsid w:val="0023738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Prrafodelista">
    <w:name w:val="List Paragraph"/>
    <w:basedOn w:val="Normal"/>
    <w:uiPriority w:val="34"/>
    <w:qFormat/>
    <w:rsid w:val="005E1DDE"/>
    <w:pPr>
      <w:ind w:left="720"/>
      <w:contextualSpacing/>
    </w:pPr>
  </w:style>
  <w:style w:type="paragraph" w:customStyle="1" w:styleId="Default">
    <w:name w:val="Default"/>
    <w:rsid w:val="00680607"/>
    <w:pPr>
      <w:autoSpaceDE w:val="0"/>
      <w:autoSpaceDN w:val="0"/>
      <w:adjustRightInd w:val="0"/>
    </w:pPr>
    <w:rPr>
      <w:rFonts w:ascii="Tahoma" w:eastAsiaTheme="minorHAnsi" w:hAnsi="Tahoma" w:cs="Tahoma"/>
      <w:color w:val="000000"/>
      <w:lang w:val="es-CO" w:eastAsia="en-US"/>
    </w:rPr>
  </w:style>
  <w:style w:type="paragraph" w:styleId="Sangradetextonormal">
    <w:name w:val="Body Text Indent"/>
    <w:basedOn w:val="Normal"/>
    <w:link w:val="SangradetextonormalCar"/>
    <w:rsid w:val="00DF7394"/>
    <w:pPr>
      <w:spacing w:after="120"/>
      <w:ind w:left="283"/>
    </w:pPr>
    <w:rPr>
      <w:rFonts w:ascii="Times New Roman" w:eastAsia="Times New Roman" w:hAnsi="Times New Roman" w:cs="Times New Roman"/>
      <w:lang w:val="es-MX" w:eastAsia="es-MX"/>
    </w:rPr>
  </w:style>
  <w:style w:type="character" w:customStyle="1" w:styleId="SangradetextonormalCar">
    <w:name w:val="Sangría de texto normal Car"/>
    <w:basedOn w:val="Fuentedeprrafopredeter"/>
    <w:link w:val="Sangradetextonormal"/>
    <w:rsid w:val="00DF7394"/>
    <w:rPr>
      <w:rFonts w:ascii="Times New Roman" w:eastAsia="Times New Roman" w:hAnsi="Times New Roman" w:cs="Times New Roman"/>
      <w:lang w:val="es-MX" w:eastAsia="es-MX"/>
    </w:rPr>
  </w:style>
  <w:style w:type="paragraph" w:styleId="Sinespaciado">
    <w:name w:val="No Spacing"/>
    <w:basedOn w:val="Normal"/>
    <w:link w:val="SinespaciadoCar"/>
    <w:uiPriority w:val="1"/>
    <w:qFormat/>
    <w:rsid w:val="00F50C9A"/>
    <w:rPr>
      <w:sz w:val="22"/>
      <w:szCs w:val="22"/>
      <w:lang w:val="es-CO" w:eastAsia="en-U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F50C9A"/>
    <w:rPr>
      <w:sz w:val="22"/>
      <w:szCs w:val="22"/>
      <w:lang w:val="es-CO" w:eastAsia="en-US"/>
    </w:rPr>
  </w:style>
  <w:style w:type="character" w:styleId="Hipervnculo">
    <w:name w:val="Hyperlink"/>
    <w:basedOn w:val="Fuentedeprrafopredeter"/>
    <w:uiPriority w:val="99"/>
    <w:rsid w:val="00F50C9A"/>
    <w:rPr>
      <w:color w:val="0000FF"/>
      <w:u w:val="single"/>
    </w:rPr>
  </w:style>
  <w:style w:type="character" w:customStyle="1" w:styleId="Mencinsinresolver1">
    <w:name w:val="Mención sin resolver1"/>
    <w:basedOn w:val="Fuentedeprrafopredeter"/>
    <w:uiPriority w:val="99"/>
    <w:rsid w:val="006045D9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F72337"/>
    <w:rPr>
      <w:rFonts w:eastAsiaTheme="minorHAnsi"/>
      <w:lang w:val="es-CO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127A0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27A01"/>
    <w:rPr>
      <w:rFonts w:ascii="Times New Roman" w:eastAsia="Times New Roman" w:hAnsi="Times New Roman" w:cs="Times New Roman"/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27A01"/>
    <w:rPr>
      <w:rFonts w:ascii="Times New Roman" w:eastAsia="Times New Roman" w:hAnsi="Times New Roman" w:cs="Times New Roman"/>
      <w:sz w:val="20"/>
      <w:szCs w:val="20"/>
      <w:lang w:val="es-ES"/>
    </w:rPr>
  </w:style>
  <w:style w:type="paragraph" w:customStyle="1" w:styleId="msonormal0">
    <w:name w:val="msonormal"/>
    <w:basedOn w:val="Normal"/>
    <w:rsid w:val="00127A01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C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27A0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27A01"/>
    <w:rPr>
      <w:rFonts w:ascii="Times New Roman" w:eastAsia="Times New Roman" w:hAnsi="Times New Roman" w:cs="Times New Roman"/>
      <w:b/>
      <w:bCs/>
      <w:sz w:val="20"/>
      <w:szCs w:val="20"/>
      <w:lang w:val="es-ES"/>
    </w:rPr>
  </w:style>
  <w:style w:type="character" w:customStyle="1" w:styleId="fontstyle01">
    <w:name w:val="fontstyle01"/>
    <w:basedOn w:val="Fuentedeprrafopredeter"/>
    <w:rsid w:val="009034EB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Fuentedeprrafopredeter"/>
    <w:rsid w:val="009034EB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styleId="Nmerodepgina">
    <w:name w:val="page number"/>
    <w:basedOn w:val="Fuentedeprrafopredeter"/>
    <w:uiPriority w:val="99"/>
    <w:unhideWhenUsed/>
    <w:rsid w:val="004A6B9C"/>
  </w:style>
  <w:style w:type="paragraph" w:styleId="Revisin">
    <w:name w:val="Revision"/>
    <w:hidden/>
    <w:uiPriority w:val="99"/>
    <w:semiHidden/>
    <w:rsid w:val="002B2699"/>
  </w:style>
  <w:style w:type="paragraph" w:styleId="Textonotapie">
    <w:name w:val="footnote text"/>
    <w:basedOn w:val="Normal"/>
    <w:link w:val="TextonotapieCar"/>
    <w:uiPriority w:val="99"/>
    <w:semiHidden/>
    <w:unhideWhenUsed/>
    <w:rsid w:val="00EF62B5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EF62B5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EF62B5"/>
    <w:rPr>
      <w:vertAlign w:val="superscript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AC02DD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AC02D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34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r2rD/1hUSskYVaZt/lb9JJGSrDw==">AMUW2mWGY5TPHXEn2QIuGl5LhXDE91qoJFp9cebEilbhHmxTsu9fa6bgfNrECr9RY02rKzNS1se+P1EJCHWShhlMrUEZHfMEWmM9y32JkSbrrY/R25PtinHETcZU6dSuJx5VupAN17Q9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720</Words>
  <Characters>3961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apanuevo2 USER</dc:creator>
  <cp:lastModifiedBy>JAVIER OSWALDO CORAL</cp:lastModifiedBy>
  <cp:revision>7</cp:revision>
  <cp:lastPrinted>2022-10-27T20:21:00Z</cp:lastPrinted>
  <dcterms:created xsi:type="dcterms:W3CDTF">2022-10-21T03:24:00Z</dcterms:created>
  <dcterms:modified xsi:type="dcterms:W3CDTF">2023-08-14T22:59:00Z</dcterms:modified>
</cp:coreProperties>
</file>