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39126"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PROYECTO DE</w:t>
      </w:r>
    </w:p>
    <w:p w14:paraId="3CA4502C" w14:textId="77777777" w:rsidR="004B13B8" w:rsidRPr="006722D8" w:rsidRDefault="004B13B8">
      <w:pPr>
        <w:ind w:left="0" w:hanging="2"/>
        <w:jc w:val="center"/>
        <w:rPr>
          <w:rFonts w:ascii="Museo Sans 300" w:eastAsia="Museo Sans 300" w:hAnsi="Museo Sans 300" w:cs="Museo Sans 300"/>
          <w:sz w:val="22"/>
          <w:szCs w:val="22"/>
          <w:lang w:val="es-ES"/>
        </w:rPr>
      </w:pPr>
    </w:p>
    <w:p w14:paraId="011CFD02" w14:textId="6A4ACFB4" w:rsidR="004B13B8" w:rsidRPr="006722D8" w:rsidRDefault="00342D94" w:rsidP="00663521">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 xml:space="preserve">Ref. </w:t>
      </w:r>
      <w:r w:rsidR="00663521" w:rsidRPr="00663521">
        <w:rPr>
          <w:rFonts w:ascii="Museo Sans 300" w:eastAsia="Museo Sans 300" w:hAnsi="Museo Sans 300" w:cs="Museo Sans 300"/>
          <w:b/>
          <w:sz w:val="22"/>
          <w:szCs w:val="22"/>
          <w:lang w:val="es-ES"/>
        </w:rPr>
        <w:t>P05 ZC mar2025 Equipamiento Cine Rex</w:t>
      </w:r>
    </w:p>
    <w:p w14:paraId="5022EB3A" w14:textId="77777777" w:rsidR="004B13B8" w:rsidRPr="006722D8" w:rsidRDefault="004B13B8">
      <w:pPr>
        <w:ind w:left="0" w:hanging="2"/>
        <w:rPr>
          <w:rFonts w:ascii="Museo Sans 300" w:eastAsia="Museo Sans 300" w:hAnsi="Museo Sans 300" w:cs="Museo Sans 300"/>
          <w:sz w:val="22"/>
          <w:szCs w:val="22"/>
          <w:lang w:val="es-ES"/>
        </w:rPr>
      </w:pPr>
    </w:p>
    <w:p w14:paraId="66A6DE12" w14:textId="77777777" w:rsidR="004B13B8" w:rsidRPr="006722D8" w:rsidRDefault="00342D94">
      <w:pPr>
        <w:ind w:left="0" w:hanging="2"/>
        <w:jc w:val="both"/>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DE UNA PARTE:</w:t>
      </w:r>
      <w:r w:rsidRPr="006722D8">
        <w:rPr>
          <w:rFonts w:ascii="Museo Sans 300" w:eastAsia="Museo Sans 300" w:hAnsi="Museo Sans 300" w:cs="Museo Sans 300"/>
          <w:sz w:val="22"/>
          <w:szCs w:val="22"/>
          <w:lang w:val="es-ES"/>
        </w:rPr>
        <w:tab/>
      </w:r>
      <w:r w:rsidRPr="006722D8">
        <w:rPr>
          <w:rFonts w:ascii="Museo Sans 300" w:eastAsia="Museo Sans 300" w:hAnsi="Museo Sans 300" w:cs="Museo Sans 300"/>
          <w:b/>
          <w:sz w:val="22"/>
          <w:szCs w:val="22"/>
          <w:u w:val="single"/>
          <w:lang w:val="es-ES"/>
        </w:rPr>
        <w:t xml:space="preserve">El </w:t>
      </w:r>
      <w:proofErr w:type="spellStart"/>
      <w:r w:rsidRPr="006722D8">
        <w:rPr>
          <w:rFonts w:ascii="Museo Sans 300" w:eastAsia="Museo Sans 300" w:hAnsi="Museo Sans 300" w:cs="Museo Sans 300"/>
          <w:b/>
          <w:sz w:val="22"/>
          <w:szCs w:val="22"/>
          <w:u w:val="single"/>
          <w:lang w:val="es-ES"/>
        </w:rPr>
        <w:t>Comitato</w:t>
      </w:r>
      <w:proofErr w:type="spellEnd"/>
      <w:r w:rsidRPr="006722D8">
        <w:rPr>
          <w:rFonts w:ascii="Museo Sans 300" w:eastAsia="Museo Sans 300" w:hAnsi="Museo Sans 300" w:cs="Museo Sans 300"/>
          <w:b/>
          <w:sz w:val="22"/>
          <w:szCs w:val="22"/>
          <w:u w:val="single"/>
          <w:lang w:val="es-ES"/>
        </w:rPr>
        <w:t xml:space="preserve"> </w:t>
      </w:r>
      <w:proofErr w:type="spellStart"/>
      <w:r w:rsidRPr="006722D8">
        <w:rPr>
          <w:rFonts w:ascii="Museo Sans 300" w:eastAsia="Museo Sans 300" w:hAnsi="Museo Sans 300" w:cs="Museo Sans 300"/>
          <w:b/>
          <w:sz w:val="22"/>
          <w:szCs w:val="22"/>
          <w:u w:val="single"/>
          <w:lang w:val="es-ES"/>
        </w:rPr>
        <w:t>Internazionale</w:t>
      </w:r>
      <w:proofErr w:type="spellEnd"/>
      <w:r w:rsidRPr="006722D8">
        <w:rPr>
          <w:rFonts w:ascii="Museo Sans 300" w:eastAsia="Museo Sans 300" w:hAnsi="Museo Sans 300" w:cs="Museo Sans 300"/>
          <w:b/>
          <w:sz w:val="22"/>
          <w:szCs w:val="22"/>
          <w:u w:val="single"/>
          <w:lang w:val="es-ES"/>
        </w:rPr>
        <w:t xml:space="preserve"> per lo </w:t>
      </w:r>
      <w:proofErr w:type="spellStart"/>
      <w:r w:rsidRPr="006722D8">
        <w:rPr>
          <w:rFonts w:ascii="Museo Sans 300" w:eastAsia="Museo Sans 300" w:hAnsi="Museo Sans 300" w:cs="Museo Sans 300"/>
          <w:b/>
          <w:sz w:val="22"/>
          <w:szCs w:val="22"/>
          <w:u w:val="single"/>
          <w:lang w:val="es-ES"/>
        </w:rPr>
        <w:t>Sviluppo</w:t>
      </w:r>
      <w:proofErr w:type="spellEnd"/>
      <w:r w:rsidRPr="006722D8">
        <w:rPr>
          <w:rFonts w:ascii="Museo Sans 300" w:eastAsia="Museo Sans 300" w:hAnsi="Museo Sans 300" w:cs="Museo Sans 300"/>
          <w:b/>
          <w:sz w:val="22"/>
          <w:szCs w:val="22"/>
          <w:u w:val="single"/>
          <w:lang w:val="es-ES"/>
        </w:rPr>
        <w:t xml:space="preserve"> </w:t>
      </w:r>
      <w:proofErr w:type="spellStart"/>
      <w:r w:rsidRPr="006722D8">
        <w:rPr>
          <w:rFonts w:ascii="Museo Sans 300" w:eastAsia="Museo Sans 300" w:hAnsi="Museo Sans 300" w:cs="Museo Sans 300"/>
          <w:b/>
          <w:sz w:val="22"/>
          <w:szCs w:val="22"/>
          <w:u w:val="single"/>
          <w:lang w:val="es-ES"/>
        </w:rPr>
        <w:t>dei</w:t>
      </w:r>
      <w:proofErr w:type="spellEnd"/>
      <w:r w:rsidRPr="006722D8">
        <w:rPr>
          <w:rFonts w:ascii="Museo Sans 300" w:eastAsia="Museo Sans 300" w:hAnsi="Museo Sans 300" w:cs="Museo Sans 300"/>
          <w:b/>
          <w:sz w:val="22"/>
          <w:szCs w:val="22"/>
          <w:u w:val="single"/>
          <w:lang w:val="es-ES"/>
        </w:rPr>
        <w:t xml:space="preserve"> </w:t>
      </w:r>
      <w:proofErr w:type="spellStart"/>
      <w:r w:rsidRPr="006722D8">
        <w:rPr>
          <w:rFonts w:ascii="Museo Sans 300" w:eastAsia="Museo Sans 300" w:hAnsi="Museo Sans 300" w:cs="Museo Sans 300"/>
          <w:b/>
          <w:sz w:val="22"/>
          <w:szCs w:val="22"/>
          <w:u w:val="single"/>
          <w:lang w:val="es-ES"/>
        </w:rPr>
        <w:t>Popoli</w:t>
      </w:r>
      <w:proofErr w:type="spellEnd"/>
      <w:r w:rsidRPr="006722D8">
        <w:rPr>
          <w:rFonts w:ascii="Museo Sans 300" w:eastAsia="Museo Sans 300" w:hAnsi="Museo Sans 300" w:cs="Museo Sans 300"/>
          <w:b/>
          <w:sz w:val="22"/>
          <w:szCs w:val="22"/>
          <w:u w:val="single"/>
          <w:lang w:val="es-ES"/>
        </w:rPr>
        <w:t xml:space="preserve"> – CISP</w:t>
      </w:r>
      <w:r w:rsidRPr="006722D8">
        <w:rPr>
          <w:rFonts w:ascii="Museo Sans 300" w:eastAsia="Museo Sans 300" w:hAnsi="Museo Sans 300" w:cs="Museo Sans 300"/>
          <w:b/>
          <w:sz w:val="22"/>
          <w:szCs w:val="22"/>
          <w:lang w:val="es-ES"/>
        </w:rPr>
        <w:t>-</w:t>
      </w:r>
      <w:r w:rsidRPr="006722D8">
        <w:rPr>
          <w:rFonts w:ascii="Museo Sans 300" w:eastAsia="Museo Sans 300" w:hAnsi="Museo Sans 300" w:cs="Museo Sans 300"/>
          <w:sz w:val="22"/>
          <w:szCs w:val="22"/>
          <w:lang w:val="es-ES"/>
        </w:rPr>
        <w:t xml:space="preserve">con sede en </w:t>
      </w:r>
      <w:proofErr w:type="spellStart"/>
      <w:r w:rsidRPr="006722D8">
        <w:rPr>
          <w:rFonts w:ascii="Museo Sans 300" w:eastAsia="Museo Sans 300" w:hAnsi="Museo Sans 300" w:cs="Museo Sans 300"/>
          <w:sz w:val="22"/>
          <w:szCs w:val="22"/>
          <w:lang w:val="es-ES"/>
        </w:rPr>
        <w:t>Via</w:t>
      </w:r>
      <w:proofErr w:type="spellEnd"/>
      <w:r w:rsidRPr="006722D8">
        <w:rPr>
          <w:rFonts w:ascii="Museo Sans 300" w:eastAsia="Museo Sans 300" w:hAnsi="Museo Sans 300" w:cs="Museo Sans 300"/>
          <w:sz w:val="22"/>
          <w:szCs w:val="22"/>
          <w:lang w:val="es-ES"/>
        </w:rPr>
        <w:t xml:space="preserve"> </w:t>
      </w:r>
      <w:proofErr w:type="spellStart"/>
      <w:r w:rsidRPr="006722D8">
        <w:rPr>
          <w:rFonts w:ascii="Museo Sans 300" w:eastAsia="Museo Sans 300" w:hAnsi="Museo Sans 300" w:cs="Museo Sans 300"/>
          <w:sz w:val="22"/>
          <w:szCs w:val="22"/>
          <w:lang w:val="es-ES"/>
        </w:rPr>
        <w:t>Germanico</w:t>
      </w:r>
      <w:proofErr w:type="spellEnd"/>
      <w:r w:rsidRPr="006722D8">
        <w:rPr>
          <w:rFonts w:ascii="Museo Sans 300" w:eastAsia="Museo Sans 300" w:hAnsi="Museo Sans 300" w:cs="Museo Sans 300"/>
          <w:sz w:val="22"/>
          <w:szCs w:val="22"/>
          <w:lang w:val="es-ES"/>
        </w:rPr>
        <w:t xml:space="preserve"> 198, 00192 Roma, Italia y con dirección en </w:t>
      </w:r>
      <w:r w:rsidRPr="006722D8">
        <w:rPr>
          <w:rFonts w:ascii="Museo Sans 300" w:eastAsia="Museo Sans 300" w:hAnsi="Museo Sans 300" w:cs="Museo Sans 300"/>
          <w:lang w:val="es-ES"/>
        </w:rPr>
        <w:t>Calle 6 #905 entre 9 y 11, 10200, Playa, La Habana, Cuba</w:t>
      </w:r>
      <w:r w:rsidRPr="006722D8">
        <w:rPr>
          <w:rFonts w:ascii="Museo Sans 300" w:eastAsia="Museo Sans 300" w:hAnsi="Museo Sans 300" w:cs="Museo Sans 300"/>
          <w:sz w:val="22"/>
          <w:szCs w:val="22"/>
          <w:lang w:val="es-ES"/>
        </w:rPr>
        <w:t xml:space="preserve">; representado por la señora </w:t>
      </w:r>
      <w:r w:rsidRPr="006722D8">
        <w:rPr>
          <w:rFonts w:ascii="Museo Sans 300" w:eastAsia="Museo Sans 300" w:hAnsi="Museo Sans 300" w:cs="Museo Sans 300"/>
          <w:b/>
          <w:sz w:val="22"/>
          <w:szCs w:val="22"/>
          <w:u w:val="single"/>
          <w:lang w:val="es-ES"/>
        </w:rPr>
        <w:t>Paola Larghi</w:t>
      </w:r>
      <w:r w:rsidRPr="006722D8">
        <w:rPr>
          <w:rFonts w:ascii="Museo Sans 300" w:eastAsia="Museo Sans 300" w:hAnsi="Museo Sans 300" w:cs="Museo Sans 300"/>
          <w:sz w:val="22"/>
          <w:szCs w:val="22"/>
          <w:lang w:val="es-ES"/>
        </w:rPr>
        <w:t xml:space="preserve">, en lo adelante denominado como </w:t>
      </w:r>
      <w:r w:rsidRPr="006722D8">
        <w:rPr>
          <w:rFonts w:ascii="Museo Sans 300" w:eastAsia="Museo Sans 300" w:hAnsi="Museo Sans 300" w:cs="Museo Sans 300"/>
          <w:b/>
          <w:sz w:val="22"/>
          <w:szCs w:val="22"/>
          <w:u w:val="single"/>
          <w:lang w:val="es-ES"/>
        </w:rPr>
        <w:t>“EL ÓRGANO DE CONTRATACIÓN”</w:t>
      </w:r>
    </w:p>
    <w:p w14:paraId="2AA24137" w14:textId="77777777" w:rsidR="004B13B8" w:rsidRPr="006722D8" w:rsidRDefault="004B13B8">
      <w:pPr>
        <w:ind w:left="0" w:hanging="2"/>
        <w:rPr>
          <w:rFonts w:ascii="Museo Sans 300" w:eastAsia="Museo Sans 300" w:hAnsi="Museo Sans 300" w:cs="Museo Sans 300"/>
          <w:sz w:val="22"/>
          <w:szCs w:val="22"/>
          <w:lang w:val="es-ES"/>
        </w:rPr>
      </w:pPr>
    </w:p>
    <w:p w14:paraId="2DACAB4E"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DE LA OTRA PARTE:</w:t>
      </w:r>
      <w:r w:rsidRPr="006722D8">
        <w:rPr>
          <w:rFonts w:ascii="Museo Sans 300" w:eastAsia="Museo Sans 300" w:hAnsi="Museo Sans 300" w:cs="Museo Sans 300"/>
          <w:sz w:val="22"/>
          <w:szCs w:val="22"/>
          <w:lang w:val="es-ES"/>
        </w:rPr>
        <w:t xml:space="preserve">      &lt; Denominación oficial completa del Titular &gt;</w:t>
      </w:r>
    </w:p>
    <w:p w14:paraId="54349E62"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                                           [Forma jurídica/título]</w:t>
      </w:r>
    </w:p>
    <w:p w14:paraId="01AD07A6"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                                           [</w:t>
      </w:r>
      <w:proofErr w:type="spellStart"/>
      <w:r w:rsidRPr="006722D8">
        <w:rPr>
          <w:rFonts w:ascii="Museo Sans 300" w:eastAsia="Museo Sans 300" w:hAnsi="Museo Sans 300" w:cs="Museo Sans 300"/>
          <w:sz w:val="22"/>
          <w:szCs w:val="22"/>
          <w:lang w:val="es-ES"/>
        </w:rPr>
        <w:t>n°</w:t>
      </w:r>
      <w:proofErr w:type="spellEnd"/>
      <w:r w:rsidRPr="006722D8">
        <w:rPr>
          <w:rFonts w:ascii="Museo Sans 300" w:eastAsia="Museo Sans 300" w:hAnsi="Museo Sans 300" w:cs="Museo Sans 300"/>
          <w:sz w:val="22"/>
          <w:szCs w:val="22"/>
          <w:lang w:val="es-ES"/>
        </w:rPr>
        <w:t xml:space="preserve"> de registro legal]</w:t>
      </w:r>
    </w:p>
    <w:p w14:paraId="660B09F3"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                                           [Dirección oficial completa]</w:t>
      </w:r>
    </w:p>
    <w:p w14:paraId="50899448"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            A los efectos de este contrato se denominará </w:t>
      </w:r>
      <w:r w:rsidRPr="006722D8">
        <w:rPr>
          <w:rFonts w:ascii="Museo Sans 300" w:eastAsia="Museo Sans 300" w:hAnsi="Museo Sans 300" w:cs="Museo Sans 300"/>
          <w:b/>
          <w:sz w:val="22"/>
          <w:szCs w:val="22"/>
          <w:u w:val="single"/>
          <w:lang w:val="es-ES"/>
        </w:rPr>
        <w:t>“EL TITULAR”</w:t>
      </w:r>
      <w:r w:rsidRPr="006722D8">
        <w:rPr>
          <w:rFonts w:ascii="Museo Sans 300" w:eastAsia="Museo Sans 300" w:hAnsi="Museo Sans 300" w:cs="Museo Sans 300"/>
          <w:sz w:val="22"/>
          <w:szCs w:val="22"/>
          <w:lang w:val="es-ES"/>
        </w:rPr>
        <w:t xml:space="preserve"> </w:t>
      </w:r>
    </w:p>
    <w:p w14:paraId="490A794E" w14:textId="77777777" w:rsidR="004B13B8" w:rsidRPr="006722D8" w:rsidRDefault="004B13B8">
      <w:pPr>
        <w:ind w:left="0" w:hanging="2"/>
        <w:jc w:val="both"/>
        <w:rPr>
          <w:rFonts w:ascii="Museo Sans 300" w:eastAsia="Museo Sans 300" w:hAnsi="Museo Sans 300" w:cs="Museo Sans 300"/>
          <w:sz w:val="22"/>
          <w:szCs w:val="22"/>
          <w:lang w:val="es-ES"/>
        </w:rPr>
      </w:pPr>
    </w:p>
    <w:p w14:paraId="31DC756F" w14:textId="77777777" w:rsidR="004B13B8" w:rsidRPr="006722D8" w:rsidRDefault="004B13B8">
      <w:pPr>
        <w:ind w:left="0" w:hanging="2"/>
        <w:jc w:val="both"/>
        <w:rPr>
          <w:rFonts w:ascii="Museo Sans 300" w:eastAsia="Museo Sans 300" w:hAnsi="Museo Sans 300" w:cs="Museo Sans 300"/>
          <w:sz w:val="22"/>
          <w:szCs w:val="22"/>
          <w:lang w:val="es-ES"/>
        </w:rPr>
      </w:pPr>
    </w:p>
    <w:p w14:paraId="719203D4" w14:textId="77777777" w:rsidR="004B13B8" w:rsidRPr="006722D8" w:rsidRDefault="00342D94">
      <w:pPr>
        <w:ind w:left="0" w:hanging="2"/>
        <w:jc w:val="both"/>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AMBAS PARTES:</w:t>
      </w:r>
      <w:r w:rsidRPr="006722D8">
        <w:rPr>
          <w:rFonts w:ascii="Museo Sans 300" w:eastAsia="Museo Sans 300" w:hAnsi="Museo Sans 300" w:cs="Museo Sans 300"/>
          <w:sz w:val="22"/>
          <w:szCs w:val="22"/>
          <w:lang w:val="es-ES"/>
        </w:rPr>
        <w:tab/>
        <w:t>Reconociéndose la personalidad y representación con que comparecen y a los efectos legales declaran y convienen lo siguiente:</w:t>
      </w:r>
    </w:p>
    <w:p w14:paraId="09A9DA6C" w14:textId="77777777" w:rsidR="004B13B8" w:rsidRPr="006722D8" w:rsidRDefault="004B13B8">
      <w:pPr>
        <w:ind w:left="0" w:hanging="2"/>
        <w:jc w:val="both"/>
        <w:rPr>
          <w:rFonts w:ascii="Museo Sans 300" w:eastAsia="Museo Sans 300" w:hAnsi="Museo Sans 300" w:cs="Museo Sans 300"/>
          <w:sz w:val="22"/>
          <w:szCs w:val="22"/>
          <w:lang w:val="es-ES"/>
        </w:rPr>
      </w:pPr>
    </w:p>
    <w:p w14:paraId="542D2532"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El contrato está compuesto por los siguientes documentos, por orden de prelación:</w:t>
      </w:r>
    </w:p>
    <w:p w14:paraId="62F8BF56" w14:textId="77777777" w:rsidR="004B13B8" w:rsidRPr="006722D8" w:rsidRDefault="004B13B8">
      <w:pPr>
        <w:ind w:left="0" w:hanging="2"/>
        <w:jc w:val="both"/>
        <w:rPr>
          <w:rFonts w:ascii="Museo Sans 300" w:eastAsia="Museo Sans 300" w:hAnsi="Museo Sans 300" w:cs="Museo Sans 300"/>
          <w:sz w:val="22"/>
          <w:szCs w:val="22"/>
          <w:lang w:val="es-ES"/>
        </w:rPr>
      </w:pPr>
    </w:p>
    <w:p w14:paraId="7BD12DB7" w14:textId="77777777" w:rsidR="004B13B8" w:rsidRPr="006722D8" w:rsidRDefault="00342D94">
      <w:pPr>
        <w:numPr>
          <w:ilvl w:val="0"/>
          <w:numId w:val="1"/>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El presente contrato;</w:t>
      </w:r>
    </w:p>
    <w:p w14:paraId="22D3BFC4" w14:textId="77777777" w:rsidR="004B13B8" w:rsidRPr="006722D8" w:rsidRDefault="00342D94">
      <w:pPr>
        <w:numPr>
          <w:ilvl w:val="0"/>
          <w:numId w:val="1"/>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Instrucciones para los licitadores</w:t>
      </w:r>
    </w:p>
    <w:p w14:paraId="30708677" w14:textId="77777777" w:rsidR="004B13B8" w:rsidRPr="006722D8" w:rsidRDefault="00342D94">
      <w:pPr>
        <w:numPr>
          <w:ilvl w:val="0"/>
          <w:numId w:val="1"/>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Oferta Técnica (Anexo II+III);</w:t>
      </w:r>
    </w:p>
    <w:p w14:paraId="67E348E9" w14:textId="77777777" w:rsidR="004B13B8" w:rsidRPr="006722D8" w:rsidRDefault="00342D94">
      <w:pPr>
        <w:numPr>
          <w:ilvl w:val="0"/>
          <w:numId w:val="1"/>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Oferta Financiera (Anexo IV);</w:t>
      </w:r>
    </w:p>
    <w:p w14:paraId="15711001" w14:textId="77777777" w:rsidR="004B13B8" w:rsidRPr="006722D8" w:rsidRDefault="00342D94">
      <w:pPr>
        <w:numPr>
          <w:ilvl w:val="0"/>
          <w:numId w:val="1"/>
        </w:num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Anexo V:</w:t>
      </w:r>
      <w:r w:rsidRPr="006722D8">
        <w:rPr>
          <w:rFonts w:ascii="Museo Sans 300" w:eastAsia="Museo Sans 300" w:hAnsi="Museo Sans 300" w:cs="Museo Sans 300"/>
          <w:sz w:val="22"/>
          <w:szCs w:val="22"/>
          <w:lang w:val="es-ES"/>
        </w:rPr>
        <w:tab/>
        <w:t>Formulario para la presentación de una oferta</w:t>
      </w:r>
    </w:p>
    <w:p w14:paraId="2D7FA56B" w14:textId="77777777" w:rsidR="004B13B8" w:rsidRPr="006722D8" w:rsidRDefault="004B13B8">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p>
    <w:p w14:paraId="14F9D669" w14:textId="77777777" w:rsidR="004B13B8" w:rsidRPr="006722D8" w:rsidRDefault="004B13B8">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p>
    <w:p w14:paraId="4FA33A22" w14:textId="77777777" w:rsidR="004B13B8" w:rsidRPr="006722D8" w:rsidRDefault="00342D94">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Los distintos documentos que componen el contrato se considerarán recíprocamente explicativos; en caso de ambigüedad o divergencia, deberán leerse en el orden indicado anteriormente.</w:t>
      </w:r>
    </w:p>
    <w:p w14:paraId="43FA08D6" w14:textId="77777777" w:rsidR="004B13B8" w:rsidRPr="006722D8" w:rsidRDefault="004B13B8">
      <w:pPr>
        <w:ind w:left="0" w:hanging="2"/>
        <w:rPr>
          <w:rFonts w:ascii="Museo Sans 300" w:eastAsia="Museo Sans 300" w:hAnsi="Museo Sans 300" w:cs="Museo Sans 300"/>
          <w:sz w:val="22"/>
          <w:szCs w:val="22"/>
          <w:lang w:val="es-ES"/>
        </w:rPr>
      </w:pPr>
    </w:p>
    <w:p w14:paraId="6A31D574" w14:textId="0767C688" w:rsidR="004B13B8" w:rsidRPr="006722D8" w:rsidRDefault="00342D94">
      <w:pPr>
        <w:numPr>
          <w:ilvl w:val="0"/>
          <w:numId w:val="4"/>
        </w:numPr>
        <w:ind w:left="0" w:hanging="2"/>
        <w:jc w:val="both"/>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El titular vende y el órgano de contratación compra en condiciones de entrega DDP Puerto Mariel (excluyendo los costos de impuestos, permisos, transporte interior, recepción y descarga), según INCOTERMS 2020, los suministros cuyas especificaciones, cantidades y precios se detallan en el Anexo IV (oferta financiera) y Anexo II+II Oferta Técnica, que forma parte integrante del presente Contrato para la adquisición de </w:t>
      </w:r>
      <w:r w:rsidR="006722D8" w:rsidRPr="006722D8">
        <w:rPr>
          <w:rFonts w:ascii="Museo Sans 300" w:eastAsia="Museo Sans 300" w:hAnsi="Museo Sans 300" w:cs="Museo Sans 300"/>
          <w:sz w:val="22"/>
          <w:szCs w:val="22"/>
          <w:lang w:val="es-ES"/>
        </w:rPr>
        <w:t>Insumos, materiales y  equipamiento</w:t>
      </w:r>
      <w:r w:rsidR="006722D8">
        <w:rPr>
          <w:rFonts w:ascii="Museo Sans 300" w:eastAsia="Museo Sans 300" w:hAnsi="Museo Sans 300" w:cs="Museo Sans 300"/>
          <w:sz w:val="22"/>
          <w:szCs w:val="22"/>
          <w:lang w:val="es-ES"/>
        </w:rPr>
        <w:t xml:space="preserve"> en</w:t>
      </w:r>
      <w:r w:rsidRPr="006722D8">
        <w:rPr>
          <w:rFonts w:ascii="Museo Sans 300" w:eastAsia="Museo Sans 300" w:hAnsi="Museo Sans 300" w:cs="Museo Sans 300"/>
          <w:lang w:val="es-ES"/>
        </w:rPr>
        <w:t xml:space="preserve"> el marco</w:t>
      </w:r>
      <w:r w:rsidRPr="006722D8">
        <w:rPr>
          <w:rFonts w:ascii="Museo Sans 300" w:eastAsia="Museo Sans 300" w:hAnsi="Museo Sans 300" w:cs="Museo Sans 300"/>
          <w:sz w:val="22"/>
          <w:szCs w:val="22"/>
          <w:lang w:val="es-ES"/>
        </w:rPr>
        <w:t xml:space="preserve"> del PROYECTO </w:t>
      </w:r>
      <w:r w:rsidR="00663521" w:rsidRPr="00663521">
        <w:rPr>
          <w:rFonts w:ascii="Museo Sans 300" w:eastAsia="Museo Sans 300" w:hAnsi="Museo Sans 300" w:cs="Museo Sans 300"/>
          <w:b/>
          <w:bCs/>
          <w:sz w:val="22"/>
          <w:szCs w:val="22"/>
          <w:lang w:val="es-ES"/>
        </w:rPr>
        <w:t>Zonas Creativas. Apoyo a las industrias culturales y creativas a través de la valorización del patrimonio histórico para el desarrollo territorial de La Habana y Matanzas. AID 01955/01/1</w:t>
      </w:r>
      <w:r w:rsidRPr="006722D8">
        <w:rPr>
          <w:rFonts w:ascii="Museo Sans 300" w:eastAsia="Museo Sans 300" w:hAnsi="Museo Sans 300" w:cs="Museo Sans 300"/>
          <w:b/>
          <w:sz w:val="22"/>
          <w:szCs w:val="22"/>
          <w:lang w:val="es-ES"/>
        </w:rPr>
        <w:t>.</w:t>
      </w:r>
    </w:p>
    <w:p w14:paraId="14D6A992" w14:textId="77777777" w:rsidR="004B13B8" w:rsidRPr="006722D8" w:rsidRDefault="004B13B8">
      <w:pPr>
        <w:ind w:left="0" w:hanging="2"/>
        <w:jc w:val="both"/>
        <w:rPr>
          <w:rFonts w:ascii="Museo Sans 300" w:eastAsia="Museo Sans 300" w:hAnsi="Museo Sans 300" w:cs="Museo Sans 300"/>
          <w:sz w:val="22"/>
          <w:szCs w:val="22"/>
          <w:lang w:val="es-ES"/>
        </w:rPr>
      </w:pPr>
    </w:p>
    <w:p w14:paraId="0A340522" w14:textId="77777777" w:rsidR="004B13B8" w:rsidRPr="006722D8" w:rsidRDefault="004B13B8">
      <w:pPr>
        <w:ind w:left="0" w:hanging="2"/>
        <w:rPr>
          <w:rFonts w:ascii="Museo Sans 300" w:eastAsia="Museo Sans 300" w:hAnsi="Museo Sans 300" w:cs="Museo Sans 300"/>
          <w:sz w:val="22"/>
          <w:szCs w:val="22"/>
          <w:lang w:val="es-ES"/>
        </w:rPr>
      </w:pPr>
    </w:p>
    <w:p w14:paraId="08B59A95" w14:textId="77777777" w:rsidR="004B13B8" w:rsidRPr="006722D8" w:rsidRDefault="00342D94">
      <w:pPr>
        <w:numPr>
          <w:ilvl w:val="0"/>
          <w:numId w:val="4"/>
        </w:numPr>
        <w:pBdr>
          <w:top w:val="nil"/>
          <w:left w:val="nil"/>
          <w:bottom w:val="nil"/>
          <w:right w:val="nil"/>
          <w:between w:val="nil"/>
        </w:pBdr>
        <w:spacing w:line="240" w:lineRule="auto"/>
        <w:ind w:left="0" w:hanging="2"/>
        <w:rPr>
          <w:rFonts w:ascii="Museo Sans 300" w:eastAsia="Museo Sans 300" w:hAnsi="Museo Sans 300" w:cs="Museo Sans 300"/>
          <w:color w:val="000000"/>
          <w:sz w:val="20"/>
          <w:szCs w:val="20"/>
          <w:lang w:val="es-ES"/>
        </w:rPr>
      </w:pPr>
      <w:r w:rsidRPr="006722D8">
        <w:rPr>
          <w:rFonts w:ascii="Museo Sans 300" w:eastAsia="Museo Sans 300" w:hAnsi="Museo Sans 300" w:cs="Museo Sans 300"/>
          <w:color w:val="000000"/>
          <w:sz w:val="22"/>
          <w:szCs w:val="22"/>
          <w:lang w:val="es-ES"/>
        </w:rPr>
        <w:t xml:space="preserve">El importe de los suministros de este Contrato asciende a la suma de </w:t>
      </w:r>
      <w:r w:rsidRPr="006722D8">
        <w:rPr>
          <w:rFonts w:ascii="Museo Sans 300" w:eastAsia="Museo Sans 300" w:hAnsi="Museo Sans 300" w:cs="Museo Sans 300"/>
          <w:b/>
          <w:color w:val="000000"/>
          <w:sz w:val="22"/>
          <w:szCs w:val="22"/>
          <w:lang w:val="es-ES"/>
        </w:rPr>
        <w:t xml:space="preserve">&lt; </w:t>
      </w:r>
      <w:r w:rsidRPr="006722D8">
        <w:rPr>
          <w:rFonts w:ascii="Museo Sans 300" w:eastAsia="Museo Sans 300" w:hAnsi="Museo Sans 300" w:cs="Museo Sans 300"/>
          <w:b/>
          <w:color w:val="000000"/>
          <w:sz w:val="22"/>
          <w:szCs w:val="22"/>
          <w:highlight w:val="yellow"/>
          <w:lang w:val="es-ES"/>
        </w:rPr>
        <w:t>XX</w:t>
      </w:r>
      <w:r w:rsidRPr="006722D8">
        <w:rPr>
          <w:rFonts w:ascii="Museo Sans 300" w:eastAsia="Museo Sans 300" w:hAnsi="Museo Sans 300" w:cs="Museo Sans 300"/>
          <w:b/>
          <w:color w:val="000000"/>
          <w:sz w:val="22"/>
          <w:szCs w:val="22"/>
          <w:lang w:val="es-ES"/>
        </w:rPr>
        <w:t xml:space="preserve"> &gt;</w:t>
      </w:r>
      <w:r w:rsidRPr="006722D8">
        <w:rPr>
          <w:rFonts w:ascii="Museo Sans 300" w:eastAsia="Museo Sans 300" w:hAnsi="Museo Sans 300" w:cs="Museo Sans 300"/>
          <w:color w:val="000000"/>
          <w:sz w:val="22"/>
          <w:szCs w:val="22"/>
          <w:lang w:val="es-ES"/>
        </w:rPr>
        <w:t xml:space="preserve">. (Precio DDP Puerto Mariel (excluyendo los costos de impuestos, permisos, transporte interior, recepción y descarga)). </w:t>
      </w:r>
    </w:p>
    <w:p w14:paraId="39F80691"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7B20CA9B"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La mercancía deberá ser entregada por </w:t>
      </w: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al órgano de contratación en un período </w:t>
      </w:r>
      <w:r w:rsidRPr="006722D8">
        <w:rPr>
          <w:rFonts w:ascii="Museo Sans 300" w:eastAsia="Museo Sans 300" w:hAnsi="Museo Sans 300" w:cs="Museo Sans 300"/>
          <w:b/>
          <w:color w:val="000000"/>
          <w:sz w:val="22"/>
          <w:szCs w:val="22"/>
          <w:lang w:val="es-ES"/>
        </w:rPr>
        <w:t>de 60 días</w:t>
      </w:r>
      <w:r w:rsidRPr="006722D8">
        <w:rPr>
          <w:rFonts w:ascii="Museo Sans 300" w:eastAsia="Museo Sans 300" w:hAnsi="Museo Sans 300" w:cs="Museo Sans 300"/>
          <w:color w:val="000000"/>
          <w:sz w:val="22"/>
          <w:szCs w:val="22"/>
          <w:lang w:val="es-ES"/>
        </w:rPr>
        <w:t xml:space="preserve"> laborables en el Puerto Mariel, este plazo comenzará a correr a partir de que el Titular haya recibido el permiso de importación de parte de Cuba.</w:t>
      </w:r>
    </w:p>
    <w:p w14:paraId="340985A9"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6C5966DB" w14:textId="77777777" w:rsidR="004B13B8" w:rsidRPr="006722D8" w:rsidRDefault="00342D94">
      <w:pPr>
        <w:numPr>
          <w:ilvl w:val="0"/>
          <w:numId w:val="4"/>
        </w:numPr>
        <w:ind w:left="0" w:hanging="2"/>
        <w:jc w:val="both"/>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lastRenderedPageBreak/>
        <w:t>El pago del 100 % del contrato se efectuará mediante transferencias bancarias desglosados de la siguiente forma:</w:t>
      </w:r>
    </w:p>
    <w:p w14:paraId="3CCBBDD2" w14:textId="77777777" w:rsidR="004B13B8" w:rsidRPr="006722D8" w:rsidRDefault="004B13B8">
      <w:pPr>
        <w:ind w:left="0" w:hanging="2"/>
        <w:rPr>
          <w:rFonts w:ascii="Museo Sans 300" w:eastAsia="Museo Sans 300" w:hAnsi="Museo Sans 300" w:cs="Museo Sans 300"/>
          <w:sz w:val="22"/>
          <w:szCs w:val="22"/>
          <w:lang w:val="es-ES"/>
        </w:rPr>
      </w:pPr>
    </w:p>
    <w:p w14:paraId="6F3DE83E" w14:textId="77777777" w:rsidR="004B13B8" w:rsidRPr="006722D8" w:rsidRDefault="00342D94">
      <w:pPr>
        <w:numPr>
          <w:ilvl w:val="0"/>
          <w:numId w:val="2"/>
        </w:numPr>
        <w:tabs>
          <w:tab w:val="left" w:pos="1134"/>
        </w:tabs>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40% del valor total del contrato (</w:t>
      </w:r>
      <w:proofErr w:type="spellStart"/>
      <w:r w:rsidRPr="006722D8">
        <w:rPr>
          <w:rFonts w:ascii="Museo Sans 300" w:eastAsia="Museo Sans 300" w:hAnsi="Museo Sans 300" w:cs="Museo Sans 300"/>
          <w:sz w:val="22"/>
          <w:szCs w:val="22"/>
          <w:highlight w:val="yellow"/>
          <w:lang w:val="es-ES"/>
        </w:rPr>
        <w:t>xx</w:t>
      </w:r>
      <w:proofErr w:type="spellEnd"/>
      <w:r w:rsidRPr="006722D8">
        <w:rPr>
          <w:rFonts w:ascii="Museo Sans 300" w:eastAsia="Museo Sans 300" w:hAnsi="Museo Sans 300" w:cs="Museo Sans 300"/>
          <w:sz w:val="22"/>
          <w:szCs w:val="22"/>
          <w:lang w:val="es-ES"/>
        </w:rPr>
        <w:t xml:space="preserve"> €), (según factura) contra solicitud formal por parte del Titular y la presentación del Bill </w:t>
      </w:r>
      <w:proofErr w:type="spellStart"/>
      <w:r w:rsidRPr="006722D8">
        <w:rPr>
          <w:rFonts w:ascii="Museo Sans 300" w:eastAsia="Museo Sans 300" w:hAnsi="Museo Sans 300" w:cs="Museo Sans 300"/>
          <w:sz w:val="22"/>
          <w:szCs w:val="22"/>
          <w:lang w:val="es-ES"/>
        </w:rPr>
        <w:t>of</w:t>
      </w:r>
      <w:proofErr w:type="spellEnd"/>
      <w:r w:rsidRPr="006722D8">
        <w:rPr>
          <w:rFonts w:ascii="Museo Sans 300" w:eastAsia="Museo Sans 300" w:hAnsi="Museo Sans 300" w:cs="Museo Sans 300"/>
          <w:sz w:val="22"/>
          <w:szCs w:val="22"/>
          <w:lang w:val="es-ES"/>
        </w:rPr>
        <w:t xml:space="preserve"> </w:t>
      </w:r>
      <w:proofErr w:type="spellStart"/>
      <w:r w:rsidRPr="006722D8">
        <w:rPr>
          <w:rFonts w:ascii="Museo Sans 300" w:eastAsia="Museo Sans 300" w:hAnsi="Museo Sans 300" w:cs="Museo Sans 300"/>
          <w:sz w:val="22"/>
          <w:szCs w:val="22"/>
          <w:lang w:val="es-ES"/>
        </w:rPr>
        <w:t>Lading</w:t>
      </w:r>
      <w:proofErr w:type="spellEnd"/>
      <w:r w:rsidRPr="006722D8">
        <w:rPr>
          <w:rFonts w:ascii="Museo Sans 300" w:eastAsia="Museo Sans 300" w:hAnsi="Museo Sans 300" w:cs="Museo Sans 300"/>
          <w:sz w:val="22"/>
          <w:szCs w:val="22"/>
          <w:lang w:val="es-ES"/>
        </w:rPr>
        <w:t xml:space="preserve"> (BL).</w:t>
      </w:r>
    </w:p>
    <w:p w14:paraId="35039340" w14:textId="77777777" w:rsidR="004B13B8" w:rsidRPr="006722D8" w:rsidRDefault="00342D94">
      <w:pPr>
        <w:numPr>
          <w:ilvl w:val="0"/>
          <w:numId w:val="2"/>
        </w:numPr>
        <w:tabs>
          <w:tab w:val="left" w:pos="1134"/>
        </w:tabs>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60% del valor total del contrato (</w:t>
      </w:r>
      <w:proofErr w:type="spellStart"/>
      <w:r w:rsidRPr="006722D8">
        <w:rPr>
          <w:rFonts w:ascii="Museo Sans 300" w:eastAsia="Museo Sans 300" w:hAnsi="Museo Sans 300" w:cs="Museo Sans 300"/>
          <w:sz w:val="22"/>
          <w:szCs w:val="22"/>
          <w:highlight w:val="yellow"/>
          <w:lang w:val="es-ES"/>
        </w:rPr>
        <w:t>xx</w:t>
      </w:r>
      <w:proofErr w:type="spellEnd"/>
      <w:r w:rsidRPr="006722D8">
        <w:rPr>
          <w:rFonts w:ascii="Museo Sans 300" w:eastAsia="Museo Sans 300" w:hAnsi="Museo Sans 300" w:cs="Museo Sans 300"/>
          <w:sz w:val="22"/>
          <w:szCs w:val="22"/>
          <w:lang w:val="es-ES"/>
        </w:rPr>
        <w:t xml:space="preserve"> €), a la recepción de la mercancía en el primer almacén en Cuba contra solicitud formal por parte del TITULAR. En el caso de que transcurrieran 60 días de arribo de la mercancía al Puerto del Mariel y las mismas no hayan sido extraídas, por causas ajenas al TITULAR para su recepción y revisión en el primer almacén; el ÓRGANO DE CONTRATACIÓN estará obligado a realizar el pago pendiente sin perjuicio de reclamar y satisfacer su demanda por parte y costo del TITULAR ante cualquier defecto, vicio oculto o faltante al momento de la futura revisión.</w:t>
      </w:r>
    </w:p>
    <w:p w14:paraId="6534DA7C" w14:textId="77777777" w:rsidR="004B13B8" w:rsidRPr="006722D8" w:rsidRDefault="004B13B8">
      <w:pPr>
        <w:tabs>
          <w:tab w:val="left" w:pos="1134"/>
        </w:tabs>
        <w:ind w:left="0" w:hanging="2"/>
        <w:rPr>
          <w:rFonts w:ascii="Museo Sans 300" w:eastAsia="Museo Sans 300" w:hAnsi="Museo Sans 300" w:cs="Museo Sans 300"/>
          <w:color w:val="000000"/>
          <w:sz w:val="22"/>
          <w:szCs w:val="22"/>
          <w:lang w:val="es-ES"/>
        </w:rPr>
      </w:pPr>
    </w:p>
    <w:p w14:paraId="37AEB7E4" w14:textId="77777777" w:rsidR="004B13B8" w:rsidRPr="006722D8" w:rsidRDefault="00342D94">
      <w:pPr>
        <w:tabs>
          <w:tab w:val="left" w:pos="1134"/>
        </w:tabs>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Las transferencias deberán realizarse a la siguiente cuenta:</w:t>
      </w:r>
    </w:p>
    <w:p w14:paraId="44D16E6F" w14:textId="77777777" w:rsidR="004B13B8" w:rsidRPr="006722D8" w:rsidRDefault="004B13B8">
      <w:pPr>
        <w:tabs>
          <w:tab w:val="left" w:pos="1134"/>
        </w:tabs>
        <w:ind w:left="0" w:hanging="2"/>
        <w:rPr>
          <w:rFonts w:ascii="Museo Sans 300" w:eastAsia="Museo Sans 300" w:hAnsi="Museo Sans 300" w:cs="Museo Sans 300"/>
          <w:color w:val="000000"/>
          <w:sz w:val="22"/>
          <w:szCs w:val="22"/>
          <w:lang w:val="es-ES"/>
        </w:rPr>
      </w:pPr>
    </w:p>
    <w:p w14:paraId="3186728A"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Banco:</w:t>
      </w:r>
    </w:p>
    <w:p w14:paraId="0DE4E649"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Moneda: </w:t>
      </w:r>
    </w:p>
    <w:p w14:paraId="2163434E"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Sucursal: </w:t>
      </w:r>
    </w:p>
    <w:p w14:paraId="7819D76E"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Cliente: </w:t>
      </w:r>
    </w:p>
    <w:p w14:paraId="126A9DD6"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Registro fiscal: </w:t>
      </w:r>
    </w:p>
    <w:p w14:paraId="1F35CC6C" w14:textId="77777777" w:rsidR="004B13B8" w:rsidRPr="006722D8" w:rsidRDefault="00342D94">
      <w:pPr>
        <w:ind w:left="0" w:hanging="2"/>
        <w:rPr>
          <w:rFonts w:ascii="Museo Sans 300" w:eastAsia="Museo Sans 300" w:hAnsi="Museo Sans 300" w:cs="Museo Sans 300"/>
          <w:sz w:val="22"/>
          <w:szCs w:val="22"/>
          <w:lang w:val="es-ES"/>
        </w:rPr>
      </w:pPr>
      <w:proofErr w:type="spellStart"/>
      <w:r w:rsidRPr="006722D8">
        <w:rPr>
          <w:rFonts w:ascii="Museo Sans 300" w:eastAsia="Museo Sans 300" w:hAnsi="Museo Sans 300" w:cs="Museo Sans 300"/>
          <w:sz w:val="22"/>
          <w:szCs w:val="22"/>
          <w:lang w:val="es-ES"/>
        </w:rPr>
        <w:t>N°</w:t>
      </w:r>
      <w:proofErr w:type="spellEnd"/>
      <w:r w:rsidRPr="006722D8">
        <w:rPr>
          <w:rFonts w:ascii="Museo Sans 300" w:eastAsia="Museo Sans 300" w:hAnsi="Museo Sans 300" w:cs="Museo Sans 300"/>
          <w:sz w:val="22"/>
          <w:szCs w:val="22"/>
          <w:lang w:val="es-ES"/>
        </w:rPr>
        <w:t xml:space="preserve"> de Cuenta: </w:t>
      </w:r>
    </w:p>
    <w:p w14:paraId="6DF00F1E"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Clave Interbancaria: </w:t>
      </w:r>
    </w:p>
    <w:p w14:paraId="2D80E178"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Código SWIFT: </w:t>
      </w:r>
    </w:p>
    <w:p w14:paraId="44567DE7" w14:textId="052C2629" w:rsidR="004B13B8" w:rsidRDefault="00342D94">
      <w:pPr>
        <w:ind w:left="0" w:hanging="2"/>
        <w:rPr>
          <w:rFonts w:ascii="Museo Sans 300" w:eastAsia="Museo Sans 300" w:hAnsi="Museo Sans 300" w:cs="Museo Sans 300"/>
          <w:b/>
          <w:sz w:val="22"/>
          <w:szCs w:val="22"/>
          <w:lang w:val="es-ES"/>
        </w:rPr>
      </w:pPr>
      <w:r w:rsidRPr="006722D8">
        <w:rPr>
          <w:rFonts w:ascii="Museo Sans 300" w:eastAsia="Museo Sans 300" w:hAnsi="Museo Sans 300" w:cs="Museo Sans 300"/>
          <w:sz w:val="22"/>
          <w:szCs w:val="22"/>
          <w:lang w:val="es-ES"/>
        </w:rPr>
        <w:t xml:space="preserve">Comentario: Fondos para el contrato </w:t>
      </w:r>
      <w:r w:rsidR="00663521" w:rsidRPr="00663521">
        <w:rPr>
          <w:rFonts w:ascii="Museo Sans 300" w:eastAsia="Museo Sans 300" w:hAnsi="Museo Sans 300" w:cs="Museo Sans 300"/>
          <w:b/>
          <w:sz w:val="22"/>
          <w:szCs w:val="22"/>
          <w:lang w:val="es-ES"/>
        </w:rPr>
        <w:t>P05 ZC mar2025 Equipamiento Cine Rex</w:t>
      </w:r>
    </w:p>
    <w:p w14:paraId="160466BA" w14:textId="77777777" w:rsidR="006722D8" w:rsidRDefault="006722D8">
      <w:pPr>
        <w:ind w:left="0" w:hanging="2"/>
        <w:rPr>
          <w:rFonts w:ascii="Museo Sans 300" w:eastAsia="Museo Sans 300" w:hAnsi="Museo Sans 300" w:cs="Museo Sans 300"/>
          <w:b/>
          <w:sz w:val="22"/>
          <w:szCs w:val="22"/>
          <w:lang w:val="es-ES"/>
        </w:rPr>
      </w:pPr>
    </w:p>
    <w:p w14:paraId="22882DB6" w14:textId="22E763A9" w:rsidR="006722D8" w:rsidRPr="00427114" w:rsidRDefault="00427114">
      <w:pPr>
        <w:ind w:left="0" w:hanging="2"/>
        <w:rPr>
          <w:rFonts w:ascii="Museo Sans 300" w:eastAsia="Museo Sans 300" w:hAnsi="Museo Sans 300" w:cs="Museo Sans 300"/>
          <w:bCs/>
          <w:sz w:val="22"/>
          <w:szCs w:val="22"/>
          <w:lang w:val="es-ES"/>
        </w:rPr>
      </w:pPr>
      <w:r w:rsidRPr="00427114">
        <w:rPr>
          <w:rFonts w:ascii="Museo Sans 300" w:eastAsia="Museo Sans 300" w:hAnsi="Museo Sans 300" w:cs="Museo Sans 300"/>
          <w:bCs/>
          <w:sz w:val="22"/>
          <w:szCs w:val="22"/>
          <w:lang w:val="es-ES"/>
        </w:rPr>
        <w:t>El Titular corre con los costos de transferencia de su banco y de los bancos intermediarios</w:t>
      </w:r>
      <w:r w:rsidR="00342D94">
        <w:rPr>
          <w:rFonts w:ascii="Museo Sans 300" w:eastAsia="Museo Sans 300" w:hAnsi="Museo Sans 300" w:cs="Museo Sans 300"/>
          <w:bCs/>
          <w:sz w:val="22"/>
          <w:szCs w:val="22"/>
          <w:lang w:val="es-ES"/>
        </w:rPr>
        <w:t>; e</w:t>
      </w:r>
      <w:r>
        <w:rPr>
          <w:rFonts w:ascii="Museo Sans 300" w:eastAsia="Museo Sans 300" w:hAnsi="Museo Sans 300" w:cs="Museo Sans 300"/>
          <w:bCs/>
          <w:sz w:val="22"/>
          <w:szCs w:val="22"/>
          <w:lang w:val="es-ES"/>
        </w:rPr>
        <w:t>n la solicitud de pago incluirá los datos de los bancos intermediarios cuando los haya.</w:t>
      </w:r>
    </w:p>
    <w:p w14:paraId="4528E16E" w14:textId="77777777" w:rsidR="004B13B8" w:rsidRPr="006722D8" w:rsidRDefault="004B13B8">
      <w:pPr>
        <w:ind w:left="0" w:hanging="2"/>
        <w:rPr>
          <w:rFonts w:ascii="Museo Sans 300" w:eastAsia="Museo Sans 300" w:hAnsi="Museo Sans 300" w:cs="Museo Sans 300"/>
          <w:color w:val="000000"/>
          <w:sz w:val="22"/>
          <w:szCs w:val="22"/>
          <w:lang w:val="es-ES"/>
        </w:rPr>
      </w:pPr>
    </w:p>
    <w:p w14:paraId="4C5D22FC"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entregará para liberar los contenedores en puerto los siguientes documentos:</w:t>
      </w:r>
    </w:p>
    <w:p w14:paraId="2C13F836" w14:textId="77777777" w:rsidR="004B13B8" w:rsidRPr="006722D8" w:rsidRDefault="004B13B8">
      <w:pPr>
        <w:ind w:left="0" w:hanging="2"/>
        <w:jc w:val="both"/>
        <w:rPr>
          <w:rFonts w:ascii="Museo Sans 300" w:eastAsia="Museo Sans 300" w:hAnsi="Museo Sans 300" w:cs="Museo Sans 300"/>
          <w:sz w:val="22"/>
          <w:szCs w:val="22"/>
          <w:lang w:val="es-ES"/>
        </w:rPr>
      </w:pPr>
    </w:p>
    <w:p w14:paraId="15260138" w14:textId="77777777" w:rsidR="004B13B8" w:rsidRPr="006722D8" w:rsidRDefault="00342D94">
      <w:pPr>
        <w:numPr>
          <w:ilvl w:val="0"/>
          <w:numId w:val="5"/>
        </w:numPr>
        <w:pBdr>
          <w:top w:val="nil"/>
          <w:left w:val="nil"/>
          <w:bottom w:val="nil"/>
          <w:right w:val="nil"/>
          <w:between w:val="nil"/>
        </w:pBdr>
        <w:tabs>
          <w:tab w:val="left" w:pos="1134"/>
        </w:tabs>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B/L en tres originales y 2 copias.</w:t>
      </w:r>
    </w:p>
    <w:p w14:paraId="6E096D66" w14:textId="77777777" w:rsidR="004B13B8" w:rsidRPr="006722D8" w:rsidRDefault="00342D94">
      <w:pPr>
        <w:numPr>
          <w:ilvl w:val="0"/>
          <w:numId w:val="5"/>
        </w:numPr>
        <w:pBdr>
          <w:top w:val="nil"/>
          <w:left w:val="nil"/>
          <w:bottom w:val="nil"/>
          <w:right w:val="nil"/>
          <w:between w:val="nil"/>
        </w:pBdr>
        <w:tabs>
          <w:tab w:val="left" w:pos="1134"/>
        </w:tabs>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Factura comercial en 2 originales y 2 copias.</w:t>
      </w:r>
    </w:p>
    <w:p w14:paraId="7AB6DAC3" w14:textId="77777777" w:rsidR="004B13B8" w:rsidRPr="006722D8" w:rsidRDefault="00342D94">
      <w:pPr>
        <w:numPr>
          <w:ilvl w:val="0"/>
          <w:numId w:val="5"/>
        </w:numPr>
        <w:pBdr>
          <w:top w:val="nil"/>
          <w:left w:val="nil"/>
          <w:bottom w:val="nil"/>
          <w:right w:val="nil"/>
          <w:between w:val="nil"/>
        </w:pBdr>
        <w:tabs>
          <w:tab w:val="left" w:pos="1134"/>
        </w:tabs>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Lista de empaque en 2 originales y 2 copias.</w:t>
      </w:r>
    </w:p>
    <w:p w14:paraId="53F35CA8" w14:textId="77777777" w:rsidR="004B13B8" w:rsidRPr="006722D8" w:rsidRDefault="00342D94">
      <w:pPr>
        <w:numPr>
          <w:ilvl w:val="0"/>
          <w:numId w:val="5"/>
        </w:numPr>
        <w:pBdr>
          <w:top w:val="nil"/>
          <w:left w:val="nil"/>
          <w:bottom w:val="nil"/>
          <w:right w:val="nil"/>
          <w:between w:val="nil"/>
        </w:pBdr>
        <w:tabs>
          <w:tab w:val="left" w:pos="1134"/>
        </w:tabs>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Póliza de seguro.</w:t>
      </w:r>
    </w:p>
    <w:p w14:paraId="3A366F93" w14:textId="77777777" w:rsidR="004B13B8" w:rsidRPr="006722D8" w:rsidRDefault="00342D94">
      <w:pPr>
        <w:numPr>
          <w:ilvl w:val="0"/>
          <w:numId w:val="5"/>
        </w:numPr>
        <w:pBdr>
          <w:top w:val="nil"/>
          <w:left w:val="nil"/>
          <w:bottom w:val="nil"/>
          <w:right w:val="nil"/>
          <w:between w:val="nil"/>
        </w:pBdr>
        <w:tabs>
          <w:tab w:val="left" w:pos="1134"/>
        </w:tabs>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Certificado de Calidad.</w:t>
      </w:r>
    </w:p>
    <w:p w14:paraId="55632C5F" w14:textId="77777777" w:rsidR="004B13B8" w:rsidRPr="006722D8" w:rsidRDefault="00342D94">
      <w:pPr>
        <w:numPr>
          <w:ilvl w:val="0"/>
          <w:numId w:val="5"/>
        </w:numPr>
        <w:pBdr>
          <w:top w:val="nil"/>
          <w:left w:val="nil"/>
          <w:bottom w:val="nil"/>
          <w:right w:val="nil"/>
          <w:between w:val="nil"/>
        </w:pBdr>
        <w:tabs>
          <w:tab w:val="left" w:pos="1134"/>
        </w:tabs>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Certificado de Origen.</w:t>
      </w:r>
    </w:p>
    <w:p w14:paraId="58AA2DC6" w14:textId="77777777" w:rsidR="004B13B8" w:rsidRPr="006722D8" w:rsidRDefault="004B13B8">
      <w:pPr>
        <w:tabs>
          <w:tab w:val="left" w:pos="1134"/>
        </w:tabs>
        <w:ind w:left="0" w:hanging="2"/>
        <w:rPr>
          <w:rFonts w:ascii="Museo Sans 300" w:eastAsia="Museo Sans 300" w:hAnsi="Museo Sans 300" w:cs="Museo Sans 300"/>
          <w:color w:val="000000"/>
          <w:sz w:val="22"/>
          <w:szCs w:val="22"/>
          <w:lang w:val="es-ES"/>
        </w:rPr>
      </w:pPr>
    </w:p>
    <w:p w14:paraId="13AAE909"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El embalaje de los suministros se marcará de la siguiente manera:</w:t>
      </w:r>
    </w:p>
    <w:p w14:paraId="1EBACB86" w14:textId="77777777" w:rsidR="004B13B8" w:rsidRPr="006722D8" w:rsidRDefault="004B13B8">
      <w:pPr>
        <w:ind w:left="0" w:hanging="2"/>
        <w:jc w:val="both"/>
        <w:rPr>
          <w:rFonts w:ascii="Museo Sans 300" w:eastAsia="Museo Sans 300" w:hAnsi="Museo Sans 300" w:cs="Museo Sans 300"/>
          <w:sz w:val="22"/>
          <w:szCs w:val="22"/>
          <w:lang w:val="es-ES"/>
        </w:rPr>
      </w:pPr>
    </w:p>
    <w:p w14:paraId="7F1E9191" w14:textId="5FA8B7BE" w:rsidR="004B13B8" w:rsidRPr="006722D8" w:rsidRDefault="00342D94">
      <w:pPr>
        <w:ind w:left="0" w:hanging="2"/>
        <w:rPr>
          <w:rFonts w:ascii="Museo Sans 300" w:eastAsia="Museo Sans 300" w:hAnsi="Museo Sans 300" w:cs="Museo Sans 300"/>
          <w:b/>
          <w:sz w:val="22"/>
          <w:szCs w:val="22"/>
          <w:lang w:val="es-ES"/>
        </w:rPr>
      </w:pPr>
      <w:r w:rsidRPr="006722D8">
        <w:rPr>
          <w:rFonts w:ascii="Museo Sans 300" w:eastAsia="Museo Sans 300" w:hAnsi="Museo Sans 300" w:cs="Museo Sans 300"/>
          <w:b/>
          <w:sz w:val="22"/>
          <w:szCs w:val="22"/>
          <w:lang w:val="es-ES"/>
        </w:rPr>
        <w:t xml:space="preserve">CONTRATO: </w:t>
      </w:r>
      <w:r w:rsidR="00663521" w:rsidRPr="00663521">
        <w:rPr>
          <w:rFonts w:ascii="Museo Sans 300" w:eastAsia="Museo Sans 300" w:hAnsi="Museo Sans 300" w:cs="Museo Sans 300"/>
          <w:b/>
          <w:sz w:val="22"/>
          <w:szCs w:val="22"/>
          <w:lang w:val="es-ES"/>
        </w:rPr>
        <w:t>P05 ZC mar2025 Equipamiento Cine Rex</w:t>
      </w:r>
    </w:p>
    <w:p w14:paraId="52C3693A" w14:textId="77777777" w:rsidR="004B13B8" w:rsidRPr="006722D8" w:rsidRDefault="004B13B8">
      <w:pPr>
        <w:ind w:left="0" w:hanging="2"/>
        <w:rPr>
          <w:rFonts w:ascii="Museo Sans 300" w:eastAsia="Museo Sans 300" w:hAnsi="Museo Sans 300" w:cs="Museo Sans 300"/>
          <w:sz w:val="22"/>
          <w:szCs w:val="22"/>
          <w:lang w:val="es-ES"/>
        </w:rPr>
      </w:pPr>
    </w:p>
    <w:p w14:paraId="311889BF" w14:textId="0B9EE217" w:rsidR="00427114" w:rsidRDefault="00342D94">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 xml:space="preserve">CLIENTE FINAL: </w:t>
      </w:r>
      <w:r w:rsidRPr="006722D8">
        <w:rPr>
          <w:rFonts w:ascii="Museo Sans 300" w:eastAsia="Museo Sans 300" w:hAnsi="Museo Sans 300" w:cs="Museo Sans 300"/>
          <w:color w:val="000000"/>
          <w:sz w:val="22"/>
          <w:szCs w:val="22"/>
          <w:lang w:val="es-ES"/>
        </w:rPr>
        <w:t xml:space="preserve">CISP, </w:t>
      </w:r>
      <w:r w:rsidR="00663521" w:rsidRPr="00663521">
        <w:rPr>
          <w:rFonts w:ascii="Museo Sans 300" w:eastAsia="Museo Sans 300" w:hAnsi="Museo Sans 300" w:cs="Museo Sans 300"/>
          <w:color w:val="000000"/>
          <w:sz w:val="22"/>
          <w:szCs w:val="22"/>
          <w:lang w:val="es-ES"/>
        </w:rPr>
        <w:t>Zonas Creativas. Apoyo a las industrias culturales y creativas a través de la valorización del patrimonio histórico para el desarrollo territorial de La Habana y Matanzas. AID 01955/01/1</w:t>
      </w:r>
    </w:p>
    <w:p w14:paraId="62CDC145" w14:textId="77777777" w:rsidR="00663521" w:rsidRDefault="00663521">
      <w:pPr>
        <w:pBdr>
          <w:top w:val="nil"/>
          <w:left w:val="nil"/>
          <w:bottom w:val="nil"/>
          <w:right w:val="nil"/>
          <w:between w:val="nil"/>
        </w:pBdr>
        <w:spacing w:line="240" w:lineRule="auto"/>
        <w:ind w:left="0" w:hanging="2"/>
        <w:jc w:val="both"/>
        <w:rPr>
          <w:rFonts w:ascii="Museo Sans 300" w:eastAsia="Museo Sans 300" w:hAnsi="Museo Sans 300" w:cs="Museo Sans 300"/>
          <w:b/>
          <w:color w:val="000000"/>
          <w:sz w:val="22"/>
          <w:szCs w:val="22"/>
          <w:lang w:val="es-ES"/>
        </w:rPr>
      </w:pPr>
    </w:p>
    <w:p w14:paraId="3BC78B70" w14:textId="6DCB7370" w:rsidR="004B13B8" w:rsidRPr="006722D8" w:rsidRDefault="00342D94">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 xml:space="preserve">EMPRESA IMPORTADORA: </w:t>
      </w:r>
    </w:p>
    <w:p w14:paraId="713D1888"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4FE3193C" w14:textId="77777777" w:rsidR="004B13B8" w:rsidRPr="006722D8" w:rsidRDefault="00342D94">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DESCRIPCION</w:t>
      </w:r>
    </w:p>
    <w:p w14:paraId="564BE824"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391582A6" w14:textId="77777777" w:rsidR="004B13B8" w:rsidRPr="006722D8" w:rsidRDefault="00342D94">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lastRenderedPageBreak/>
        <w:t>NUMERO DE BULTO</w:t>
      </w:r>
    </w:p>
    <w:p w14:paraId="0941DE6B"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0"/>
          <w:szCs w:val="20"/>
          <w:lang w:val="es-ES"/>
        </w:rPr>
      </w:pPr>
    </w:p>
    <w:p w14:paraId="3EFE669E"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Puerto de embarque: </w:t>
      </w:r>
    </w:p>
    <w:p w14:paraId="40B39AA2" w14:textId="77777777" w:rsidR="004B13B8" w:rsidRPr="006722D8" w:rsidRDefault="004B13B8">
      <w:pPr>
        <w:ind w:left="0" w:hanging="2"/>
        <w:jc w:val="both"/>
        <w:rPr>
          <w:rFonts w:ascii="Museo Sans 300" w:eastAsia="Museo Sans 300" w:hAnsi="Museo Sans 300" w:cs="Museo Sans 300"/>
          <w:sz w:val="22"/>
          <w:szCs w:val="22"/>
          <w:lang w:val="es-ES"/>
        </w:rPr>
      </w:pPr>
    </w:p>
    <w:p w14:paraId="45400D85"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Puerto Destino: Puerto Mariel, Cuba.</w:t>
      </w:r>
    </w:p>
    <w:p w14:paraId="45538AE5"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31045C64"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Certificados exigidos: Certificados de Calidad, garantía, origen, póliza de seguro.</w:t>
      </w:r>
    </w:p>
    <w:p w14:paraId="0F594312"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6E6EBBBD"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Embarques parciales: No permitidos.</w:t>
      </w:r>
    </w:p>
    <w:p w14:paraId="29253653"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13A1E0F3"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0"/>
          <w:szCs w:val="20"/>
          <w:lang w:val="es-ES"/>
        </w:rPr>
      </w:pP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correrá con los gastos de THC y documentación en destino pagado desde origen, lo que será notificado en el BL para obtener la liberación de la mercancía.</w:t>
      </w:r>
    </w:p>
    <w:p w14:paraId="443F991A"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56E15795"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enviará al </w:t>
      </w:r>
      <w:r w:rsidRPr="006722D8">
        <w:rPr>
          <w:rFonts w:ascii="Museo Sans 300" w:eastAsia="Museo Sans 300" w:hAnsi="Museo Sans 300" w:cs="Museo Sans 300"/>
          <w:b/>
          <w:color w:val="000000"/>
          <w:sz w:val="22"/>
          <w:szCs w:val="22"/>
          <w:lang w:val="es-ES"/>
        </w:rPr>
        <w:t>ÓRGANO DE CONTRATACIÓN</w:t>
      </w:r>
      <w:r w:rsidRPr="006722D8">
        <w:rPr>
          <w:rFonts w:ascii="Museo Sans 300" w:eastAsia="Museo Sans 300" w:hAnsi="Museo Sans 300" w:cs="Museo Sans 300"/>
          <w:color w:val="000000"/>
          <w:sz w:val="22"/>
          <w:szCs w:val="22"/>
          <w:lang w:val="es-ES"/>
        </w:rPr>
        <w:t xml:space="preserve"> aviso de embarque y copia de los documentos de embarque dentro de las 72 horas después de embarcada la mercancía, para que se pueda garantizar las condiciones para su extracción en el momento de llegada de la mercancía al puerto de destino.</w:t>
      </w:r>
    </w:p>
    <w:p w14:paraId="1DE9C081" w14:textId="77777777" w:rsidR="004B13B8" w:rsidRPr="006722D8" w:rsidRDefault="004B13B8">
      <w:pPr>
        <w:ind w:left="0" w:hanging="2"/>
        <w:jc w:val="both"/>
        <w:rPr>
          <w:rFonts w:ascii="Museo Sans 300" w:eastAsia="Museo Sans 300" w:hAnsi="Museo Sans 300" w:cs="Museo Sans 300"/>
          <w:sz w:val="22"/>
          <w:szCs w:val="22"/>
          <w:lang w:val="es-ES"/>
        </w:rPr>
      </w:pPr>
    </w:p>
    <w:p w14:paraId="2B8AD262"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entregará dos BL originales al importador con la mayor antelación posible a la fecha de arribo del buque.</w:t>
      </w:r>
    </w:p>
    <w:p w14:paraId="07B5B1F4"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60788188"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garantiza que los suministros objeto del presente contrato cumplen con la calidad requerida según el Anexo IV (oferta financiera) y el Anexo II+III (oferta técnica), se ofrece una garantía contra defecto de fabricación y diseño de </w:t>
      </w:r>
      <w:r w:rsidRPr="006722D8">
        <w:rPr>
          <w:rFonts w:ascii="Museo Sans 300" w:eastAsia="Museo Sans 300" w:hAnsi="Museo Sans 300" w:cs="Museo Sans 300"/>
          <w:color w:val="000000"/>
          <w:sz w:val="22"/>
          <w:szCs w:val="22"/>
          <w:highlight w:val="yellow"/>
          <w:lang w:val="es-ES"/>
        </w:rPr>
        <w:t>&lt;&gt; meses</w:t>
      </w:r>
      <w:r w:rsidRPr="006722D8">
        <w:rPr>
          <w:rFonts w:ascii="Museo Sans 300" w:eastAsia="Museo Sans 300" w:hAnsi="Museo Sans 300" w:cs="Museo Sans 300"/>
          <w:color w:val="000000"/>
          <w:sz w:val="22"/>
          <w:szCs w:val="22"/>
          <w:lang w:val="es-ES"/>
        </w:rPr>
        <w:t xml:space="preserve"> a partir del arribo al puerto de destino.</w:t>
      </w:r>
    </w:p>
    <w:p w14:paraId="0A0E1879"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59CD9A2B"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El suministro objeto del presente Contrato será asegurado contra todo riesgo por </w:t>
      </w: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a su cuenta y a favor del </w:t>
      </w:r>
      <w:r w:rsidRPr="006722D8">
        <w:rPr>
          <w:rFonts w:ascii="Museo Sans 300" w:eastAsia="Museo Sans 300" w:hAnsi="Museo Sans 300" w:cs="Museo Sans 300"/>
          <w:b/>
          <w:color w:val="000000"/>
          <w:sz w:val="22"/>
          <w:szCs w:val="22"/>
          <w:lang w:val="es-ES"/>
        </w:rPr>
        <w:t>ÓRGANO DE CONTRATACIÓN</w:t>
      </w:r>
      <w:r w:rsidRPr="006722D8">
        <w:rPr>
          <w:rFonts w:ascii="Museo Sans 300" w:eastAsia="Museo Sans 300" w:hAnsi="Museo Sans 300" w:cs="Museo Sans 300"/>
          <w:color w:val="000000"/>
          <w:sz w:val="22"/>
          <w:szCs w:val="22"/>
          <w:lang w:val="es-ES"/>
        </w:rPr>
        <w:t xml:space="preserve"> por una Compañía de Seguro de Primer Orden acreditado en Cuba según las Reglas de Seguro de transporte de carga de esta institución.</w:t>
      </w:r>
    </w:p>
    <w:p w14:paraId="3FA05703"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0536DD71"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bookmarkStart w:id="0" w:name="_heading=h.em051rkqipin" w:colFirst="0" w:colLast="0"/>
      <w:bookmarkEnd w:id="0"/>
      <w:r w:rsidRPr="006722D8">
        <w:rPr>
          <w:rFonts w:ascii="Museo Sans 300" w:eastAsia="Museo Sans 300" w:hAnsi="Museo Sans 300" w:cs="Museo Sans 300"/>
          <w:color w:val="000000"/>
          <w:sz w:val="22"/>
          <w:szCs w:val="22"/>
          <w:lang w:val="es-ES"/>
        </w:rPr>
        <w:t xml:space="preserve">El suministro objeto del presente Contrato será inspeccionado en origen por una empresa reconocida y de común acuerdo ambas partes definirán el alcance de la inspección. </w:t>
      </w:r>
    </w:p>
    <w:p w14:paraId="24D9F93E"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593B740C"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EL ÓRGANO DE CONTRATACIÓN</w:t>
      </w:r>
      <w:r w:rsidRPr="006722D8">
        <w:rPr>
          <w:rFonts w:ascii="Museo Sans 300" w:eastAsia="Museo Sans 300" w:hAnsi="Museo Sans 300" w:cs="Museo Sans 300"/>
          <w:color w:val="000000"/>
          <w:sz w:val="22"/>
          <w:szCs w:val="22"/>
          <w:lang w:val="es-ES"/>
        </w:rPr>
        <w:t xml:space="preserve"> tiene derecho de hacer inspecciones en origen durante el proceso de fabricación y transportación de los suministros.</w:t>
      </w:r>
    </w:p>
    <w:p w14:paraId="58DFD6DC"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1E42A258"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 xml:space="preserve">El TITULAR </w:t>
      </w:r>
      <w:r w:rsidRPr="006722D8">
        <w:rPr>
          <w:rFonts w:ascii="Museo Sans 300" w:eastAsia="Museo Sans 300" w:hAnsi="Museo Sans 300" w:cs="Museo Sans 300"/>
          <w:color w:val="000000"/>
          <w:sz w:val="22"/>
          <w:szCs w:val="22"/>
          <w:lang w:val="es-ES"/>
        </w:rPr>
        <w:t xml:space="preserve">se compromete en aceptar cualquiera inspección y/o visita de control por parte del CISP, de la AICS y de otro órgano de control nominado por el </w:t>
      </w:r>
      <w:r w:rsidRPr="006722D8">
        <w:rPr>
          <w:rFonts w:ascii="Museo Sans 300" w:eastAsia="Museo Sans 300" w:hAnsi="Museo Sans 300" w:cs="Museo Sans 300"/>
          <w:b/>
          <w:color w:val="000000"/>
          <w:sz w:val="22"/>
          <w:szCs w:val="22"/>
          <w:lang w:val="es-ES"/>
        </w:rPr>
        <w:t>ÓRGANO DE CONTRATACIÓN</w:t>
      </w:r>
      <w:r w:rsidRPr="006722D8">
        <w:rPr>
          <w:rFonts w:ascii="Museo Sans 300" w:eastAsia="Museo Sans 300" w:hAnsi="Museo Sans 300" w:cs="Museo Sans 300"/>
          <w:color w:val="000000"/>
          <w:sz w:val="22"/>
          <w:szCs w:val="22"/>
          <w:lang w:val="es-ES"/>
        </w:rPr>
        <w:t>, a partir de la fecha de firma de contrato hasta la entrega de la mercancía y de toda la documentación que se refiere a la compra.</w:t>
      </w:r>
    </w:p>
    <w:p w14:paraId="7D5ADD6F" w14:textId="77777777" w:rsidR="004B13B8" w:rsidRPr="006722D8" w:rsidRDefault="004B13B8">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p>
    <w:p w14:paraId="21EDF8DE"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417114C5" w14:textId="77777777" w:rsidR="004B13B8" w:rsidRPr="006722D8" w:rsidRDefault="00342D94">
      <w:pPr>
        <w:pBdr>
          <w:top w:val="nil"/>
          <w:left w:val="nil"/>
          <w:bottom w:val="nil"/>
          <w:right w:val="nil"/>
          <w:between w:val="nil"/>
        </w:pBdr>
        <w:spacing w:line="240" w:lineRule="auto"/>
        <w:ind w:left="0" w:hanging="2"/>
        <w:jc w:val="center"/>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PATENTES Y DERECHOS DE PROPIEDAD INDUSTRIAL</w:t>
      </w:r>
    </w:p>
    <w:p w14:paraId="2A36A548"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0D6F7B39"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confirma y garantiza que en la fecha de entrada en vigor del Contrato está autorizado a suministrar y conceder y por tanto suministra y concede al </w:t>
      </w:r>
      <w:r w:rsidRPr="006722D8">
        <w:rPr>
          <w:rFonts w:ascii="Museo Sans 300" w:eastAsia="Museo Sans 300" w:hAnsi="Museo Sans 300" w:cs="Museo Sans 300"/>
          <w:b/>
          <w:color w:val="000000"/>
          <w:sz w:val="22"/>
          <w:szCs w:val="22"/>
          <w:lang w:val="es-ES"/>
        </w:rPr>
        <w:t xml:space="preserve">ÓRGANO DE CONTRATACION, </w:t>
      </w:r>
      <w:r w:rsidRPr="006722D8">
        <w:rPr>
          <w:rFonts w:ascii="Museo Sans 300" w:eastAsia="Museo Sans 300" w:hAnsi="Museo Sans 300" w:cs="Museo Sans 300"/>
          <w:color w:val="000000"/>
          <w:sz w:val="22"/>
          <w:szCs w:val="22"/>
          <w:lang w:val="es-ES"/>
        </w:rPr>
        <w:t>según el objeto del Contrato, el derecho de utilización de los suministros establecidos en el mismo.</w:t>
      </w:r>
    </w:p>
    <w:p w14:paraId="08D6F8CD" w14:textId="77777777" w:rsidR="004B13B8" w:rsidRPr="006722D8" w:rsidRDefault="004B13B8">
      <w:pPr>
        <w:ind w:left="0" w:hanging="2"/>
        <w:jc w:val="both"/>
        <w:rPr>
          <w:rFonts w:ascii="Museo Sans 300" w:eastAsia="Museo Sans 300" w:hAnsi="Museo Sans 300" w:cs="Museo Sans 300"/>
          <w:sz w:val="22"/>
          <w:szCs w:val="22"/>
          <w:lang w:val="es-ES"/>
        </w:rPr>
      </w:pPr>
    </w:p>
    <w:p w14:paraId="3A1381B4"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lastRenderedPageBreak/>
        <w:t>EL TITULAR</w:t>
      </w:r>
      <w:r w:rsidRPr="006722D8">
        <w:rPr>
          <w:rFonts w:ascii="Museo Sans 300" w:eastAsia="Museo Sans 300" w:hAnsi="Museo Sans 300" w:cs="Museo Sans 300"/>
          <w:color w:val="000000"/>
          <w:sz w:val="22"/>
          <w:szCs w:val="22"/>
          <w:lang w:val="es-ES"/>
        </w:rPr>
        <w:t xml:space="preserve"> confirma y garantiza que la confección y la entrega de la documentación técnica, la fabricación y/o entrega de la documentación técnica, la fabricación y/o entrega de los procesos tecnológicos, equipos, maquinarias y materiales y la prestación de los servicios que constituyen el objeto del Contrato, así como su utilización por el </w:t>
      </w:r>
      <w:r w:rsidRPr="006722D8">
        <w:rPr>
          <w:rFonts w:ascii="Museo Sans 300" w:eastAsia="Museo Sans 300" w:hAnsi="Museo Sans 300" w:cs="Museo Sans 300"/>
          <w:b/>
          <w:color w:val="000000"/>
          <w:sz w:val="22"/>
          <w:szCs w:val="22"/>
          <w:lang w:val="es-ES"/>
        </w:rPr>
        <w:t xml:space="preserve">ÓRGANO DE CONTRATACIÓN, </w:t>
      </w:r>
      <w:r w:rsidRPr="006722D8">
        <w:rPr>
          <w:rFonts w:ascii="Museo Sans 300" w:eastAsia="Museo Sans 300" w:hAnsi="Museo Sans 300" w:cs="Museo Sans 300"/>
          <w:color w:val="000000"/>
          <w:sz w:val="22"/>
          <w:szCs w:val="22"/>
          <w:lang w:val="es-ES"/>
        </w:rPr>
        <w:t>no constituirán violación de las patentes y otros derechos de la propiedad industrial perteneciente a terceros.</w:t>
      </w:r>
    </w:p>
    <w:p w14:paraId="196396D5"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1C9E24F3"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En el caso de surgir reclamaciones con el </w:t>
      </w:r>
      <w:r w:rsidRPr="006722D8">
        <w:rPr>
          <w:rFonts w:ascii="Museo Sans 300" w:eastAsia="Museo Sans 300" w:hAnsi="Museo Sans 300" w:cs="Museo Sans 300"/>
          <w:b/>
          <w:color w:val="000000"/>
          <w:sz w:val="22"/>
          <w:szCs w:val="22"/>
          <w:lang w:val="es-ES"/>
        </w:rPr>
        <w:t>ÓRGANO DE CONTRATACIÓN, EL TITULAR</w:t>
      </w:r>
      <w:r w:rsidRPr="006722D8">
        <w:rPr>
          <w:rFonts w:ascii="Museo Sans 300" w:eastAsia="Museo Sans 300" w:hAnsi="Museo Sans 300" w:cs="Museo Sans 300"/>
          <w:color w:val="000000"/>
          <w:sz w:val="22"/>
          <w:szCs w:val="22"/>
          <w:lang w:val="es-ES"/>
        </w:rPr>
        <w:t xml:space="preserve"> brindará a esta toda su ayuda y consejos para litigar dicha reclamación y le indemnizará por todos los daños y gastos en que éste pueda incurrir. En caso de demostrarse válida una reclamación </w:t>
      </w:r>
      <w:r w:rsidRPr="006722D8">
        <w:rPr>
          <w:rFonts w:ascii="Museo Sans 300" w:eastAsia="Museo Sans 300" w:hAnsi="Museo Sans 300" w:cs="Museo Sans 300"/>
          <w:b/>
          <w:color w:val="000000"/>
          <w:sz w:val="22"/>
          <w:szCs w:val="22"/>
          <w:lang w:val="es-ES"/>
        </w:rPr>
        <w:t>CONTRA EL ÓRGANO</w:t>
      </w:r>
      <w:r w:rsidRPr="006722D8">
        <w:rPr>
          <w:rFonts w:ascii="Museo Sans 300" w:eastAsia="Museo Sans 300" w:hAnsi="Museo Sans 300" w:cs="Museo Sans 300"/>
          <w:color w:val="000000"/>
          <w:sz w:val="22"/>
          <w:szCs w:val="22"/>
          <w:lang w:val="es-ES"/>
        </w:rPr>
        <w:t xml:space="preserve"> de contratación, </w:t>
      </w: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le indemnizará por todos los daños y gastos en que éste pueda incurrir por razón de violación.</w:t>
      </w:r>
    </w:p>
    <w:p w14:paraId="79FC4143"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5D609003" w14:textId="77777777" w:rsidR="004B13B8" w:rsidRPr="006722D8" w:rsidRDefault="00342D94">
      <w:pPr>
        <w:pBdr>
          <w:top w:val="nil"/>
          <w:left w:val="nil"/>
          <w:bottom w:val="nil"/>
          <w:right w:val="nil"/>
          <w:between w:val="nil"/>
        </w:pBdr>
        <w:spacing w:line="240" w:lineRule="auto"/>
        <w:ind w:left="0" w:hanging="2"/>
        <w:jc w:val="center"/>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PENALIDADES</w:t>
      </w:r>
    </w:p>
    <w:p w14:paraId="5C81B9DA"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77C3B636"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Retrasos en la ejecución de las tareas</w:t>
      </w:r>
    </w:p>
    <w:p w14:paraId="2A32238A" w14:textId="77777777" w:rsidR="004B13B8" w:rsidRPr="006722D8" w:rsidRDefault="00342D94">
      <w:pPr>
        <w:numPr>
          <w:ilvl w:val="1"/>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Si el </w:t>
      </w:r>
      <w:r w:rsidRPr="006722D8">
        <w:rPr>
          <w:rFonts w:ascii="Museo Sans 300" w:eastAsia="Museo Sans 300" w:hAnsi="Museo Sans 300" w:cs="Museo Sans 300"/>
          <w:b/>
          <w:color w:val="000000"/>
          <w:sz w:val="22"/>
          <w:szCs w:val="22"/>
          <w:lang w:val="es-ES"/>
        </w:rPr>
        <w:t>TITULAR</w:t>
      </w:r>
      <w:r w:rsidRPr="006722D8">
        <w:rPr>
          <w:rFonts w:ascii="Museo Sans 300" w:eastAsia="Museo Sans 300" w:hAnsi="Museo Sans 300" w:cs="Museo Sans 300"/>
          <w:color w:val="000000"/>
          <w:sz w:val="22"/>
          <w:szCs w:val="22"/>
          <w:lang w:val="es-ES"/>
        </w:rPr>
        <w:t xml:space="preserve"> no entrega la totalidad o una parte de los suministros o no presta los servicios dentro del período de ejecución de las tareas especificado en el contrato, el Órgano de Contratación tendrá derecho, sin notificación formal y sin perjuicio de otras acciones previstas en el contrato, a reclamar una indemnización por cada día o parte </w:t>
      </w:r>
      <w:proofErr w:type="gramStart"/>
      <w:r w:rsidRPr="006722D8">
        <w:rPr>
          <w:rFonts w:ascii="Museo Sans 300" w:eastAsia="Museo Sans 300" w:hAnsi="Museo Sans 300" w:cs="Museo Sans 300"/>
          <w:color w:val="000000"/>
          <w:sz w:val="22"/>
          <w:szCs w:val="22"/>
          <w:lang w:val="es-ES"/>
        </w:rPr>
        <w:t>del mismo</w:t>
      </w:r>
      <w:proofErr w:type="gramEnd"/>
      <w:r w:rsidRPr="006722D8">
        <w:rPr>
          <w:rFonts w:ascii="Museo Sans 300" w:eastAsia="Museo Sans 300" w:hAnsi="Museo Sans 300" w:cs="Museo Sans 300"/>
          <w:color w:val="000000"/>
          <w:sz w:val="22"/>
          <w:szCs w:val="22"/>
          <w:lang w:val="es-ES"/>
        </w:rPr>
        <w:t xml:space="preserve"> que transcurra entre el final de dicho período, o del período prorrogado de ejecución de las tareas y la fecha efectiva de finalización. La cuantía de la indemnización diaria por daños y perjuicios será de 5/1000 del valor de los suministros no entregados, hasta un máximo del 15 % del precio total del contrato.</w:t>
      </w:r>
    </w:p>
    <w:p w14:paraId="608A2A97" w14:textId="77777777" w:rsidR="004B13B8" w:rsidRPr="006722D8" w:rsidRDefault="00342D94">
      <w:pPr>
        <w:numPr>
          <w:ilvl w:val="1"/>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En caso de que el hecho de no entregar una parte de los suministros impida el uso normal del conjunto de </w:t>
      </w:r>
      <w:proofErr w:type="gramStart"/>
      <w:r w:rsidRPr="006722D8">
        <w:rPr>
          <w:rFonts w:ascii="Museo Sans 300" w:eastAsia="Museo Sans 300" w:hAnsi="Museo Sans 300" w:cs="Museo Sans 300"/>
          <w:color w:val="000000"/>
          <w:sz w:val="22"/>
          <w:szCs w:val="22"/>
          <w:lang w:val="es-ES"/>
        </w:rPr>
        <w:t>los mismos</w:t>
      </w:r>
      <w:proofErr w:type="gramEnd"/>
      <w:r w:rsidRPr="006722D8">
        <w:rPr>
          <w:rFonts w:ascii="Museo Sans 300" w:eastAsia="Museo Sans 300" w:hAnsi="Museo Sans 300" w:cs="Museo Sans 300"/>
          <w:color w:val="000000"/>
          <w:sz w:val="22"/>
          <w:szCs w:val="22"/>
          <w:lang w:val="es-ES"/>
        </w:rPr>
        <w:t>, la indemnización prevista en la cláusula 23.1 se calculará sobre la base del precio total del contrato.</w:t>
      </w:r>
    </w:p>
    <w:p w14:paraId="2F90CB4F" w14:textId="77777777" w:rsidR="004B13B8" w:rsidRPr="006722D8" w:rsidRDefault="00342D94">
      <w:pPr>
        <w:numPr>
          <w:ilvl w:val="1"/>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Si el Órgano de Contratación tiene derecho a reclamar como mínimo el 15 % del precio total del contrato, podrá, previa notificación al </w:t>
      </w:r>
      <w:r w:rsidRPr="006722D8">
        <w:rPr>
          <w:rFonts w:ascii="Museo Sans 300" w:eastAsia="Museo Sans 300" w:hAnsi="Museo Sans 300" w:cs="Museo Sans 300"/>
          <w:b/>
          <w:color w:val="000000"/>
          <w:sz w:val="22"/>
          <w:szCs w:val="22"/>
          <w:lang w:val="es-ES"/>
        </w:rPr>
        <w:t>TITULAR</w:t>
      </w:r>
      <w:r w:rsidRPr="006722D8">
        <w:rPr>
          <w:rFonts w:ascii="Museo Sans 300" w:eastAsia="Museo Sans 300" w:hAnsi="Museo Sans 300" w:cs="Museo Sans 300"/>
          <w:color w:val="000000"/>
          <w:sz w:val="22"/>
          <w:szCs w:val="22"/>
          <w:lang w:val="es-ES"/>
        </w:rPr>
        <w:t>:</w:t>
      </w:r>
    </w:p>
    <w:p w14:paraId="60D4511E" w14:textId="77777777" w:rsidR="004B13B8" w:rsidRPr="006722D8" w:rsidRDefault="00342D94">
      <w:pPr>
        <w:numPr>
          <w:ilvl w:val="0"/>
          <w:numId w:val="3"/>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resolver el contrato;</w:t>
      </w:r>
    </w:p>
    <w:p w14:paraId="4C38C74F" w14:textId="77777777" w:rsidR="004B13B8" w:rsidRPr="006722D8" w:rsidRDefault="00342D94">
      <w:pPr>
        <w:numPr>
          <w:ilvl w:val="0"/>
          <w:numId w:val="3"/>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celebrar un contrato con un tercero, para la provisión del resto de los suministros,</w:t>
      </w:r>
    </w:p>
    <w:p w14:paraId="3943129E" w14:textId="77777777" w:rsidR="004B13B8" w:rsidRPr="006722D8" w:rsidRDefault="004B13B8">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p>
    <w:p w14:paraId="5D2E06F9" w14:textId="77777777" w:rsidR="004B13B8" w:rsidRPr="006722D8" w:rsidRDefault="004B13B8">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highlight w:val="yellow"/>
          <w:lang w:val="es-ES"/>
        </w:rPr>
      </w:pPr>
    </w:p>
    <w:p w14:paraId="49CE548D"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En caso de divergencias en el cumplimiento del contrato las partes se comprometen a resolverlo amigablemente de común acuerdo.</w:t>
      </w:r>
    </w:p>
    <w:p w14:paraId="0B8E73C0" w14:textId="77777777" w:rsidR="004B13B8" w:rsidRPr="006722D8" w:rsidRDefault="004B13B8">
      <w:pPr>
        <w:ind w:left="0" w:hanging="2"/>
        <w:jc w:val="both"/>
        <w:rPr>
          <w:rFonts w:ascii="Museo Sans 300" w:eastAsia="Museo Sans 300" w:hAnsi="Museo Sans 300" w:cs="Museo Sans 300"/>
          <w:sz w:val="22"/>
          <w:szCs w:val="22"/>
          <w:lang w:val="es-ES"/>
        </w:rPr>
      </w:pPr>
    </w:p>
    <w:p w14:paraId="72FB4E02" w14:textId="77777777" w:rsidR="004B13B8" w:rsidRPr="006722D8" w:rsidRDefault="004B13B8">
      <w:pPr>
        <w:ind w:left="0" w:hanging="2"/>
        <w:jc w:val="both"/>
        <w:rPr>
          <w:rFonts w:ascii="Museo Sans 300" w:eastAsia="Museo Sans 300" w:hAnsi="Museo Sans 300" w:cs="Museo Sans 300"/>
          <w:sz w:val="22"/>
          <w:szCs w:val="22"/>
          <w:lang w:val="es-ES"/>
        </w:rPr>
      </w:pPr>
    </w:p>
    <w:p w14:paraId="2DECAAF3" w14:textId="77777777" w:rsidR="004B13B8" w:rsidRPr="006722D8" w:rsidRDefault="00342D94">
      <w:pPr>
        <w:pBdr>
          <w:top w:val="nil"/>
          <w:left w:val="nil"/>
          <w:bottom w:val="nil"/>
          <w:right w:val="nil"/>
          <w:between w:val="nil"/>
        </w:pBdr>
        <w:spacing w:line="240" w:lineRule="auto"/>
        <w:ind w:left="0" w:hanging="2"/>
        <w:jc w:val="center"/>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FUERZA MAYOR</w:t>
      </w:r>
    </w:p>
    <w:p w14:paraId="6B66E871"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65F031C8"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Se considera causas eximentes de responsabilidad aquellas que surjan después de perfeccionado el contrato e impidan su cumplimiento a consecuencia de acontecimientos de carácter extraordinario que sean imprevisibles e inevitables por LAS PARTES.</w:t>
      </w:r>
    </w:p>
    <w:p w14:paraId="4AB2B3E0" w14:textId="77777777" w:rsidR="004B13B8" w:rsidRPr="006722D8" w:rsidRDefault="004B13B8">
      <w:pPr>
        <w:ind w:left="0" w:hanging="2"/>
        <w:jc w:val="both"/>
        <w:rPr>
          <w:rFonts w:ascii="Museo Sans 300" w:eastAsia="Museo Sans 300" w:hAnsi="Museo Sans 300" w:cs="Museo Sans 300"/>
          <w:sz w:val="22"/>
          <w:szCs w:val="22"/>
          <w:lang w:val="es-ES"/>
        </w:rPr>
      </w:pPr>
    </w:p>
    <w:p w14:paraId="44AB79A2"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La PARTE que invoque las circunstancias señaladas deberá advertir a la OTRA, por escrito y sin demora, el comienzo y probable cese de </w:t>
      </w:r>
      <w:proofErr w:type="gramStart"/>
      <w:r w:rsidRPr="006722D8">
        <w:rPr>
          <w:rFonts w:ascii="Museo Sans 300" w:eastAsia="Museo Sans 300" w:hAnsi="Museo Sans 300" w:cs="Museo Sans 300"/>
          <w:color w:val="000000"/>
          <w:sz w:val="22"/>
          <w:szCs w:val="22"/>
          <w:lang w:val="es-ES"/>
        </w:rPr>
        <w:t>las mismas</w:t>
      </w:r>
      <w:proofErr w:type="gramEnd"/>
      <w:r w:rsidRPr="006722D8">
        <w:rPr>
          <w:rFonts w:ascii="Museo Sans 300" w:eastAsia="Museo Sans 300" w:hAnsi="Museo Sans 300" w:cs="Museo Sans 300"/>
          <w:color w:val="000000"/>
          <w:sz w:val="22"/>
          <w:szCs w:val="22"/>
          <w:lang w:val="es-ES"/>
        </w:rPr>
        <w:t xml:space="preserve"> y acreditar su acaecimiento con declaración certificada de la correspondiente Cámara de Comercio de su país. Las PARTES realizarán todo lo posible para evitar sus efectos y conseguir la reducción de los daños que pudieran producir el incumplimiento.</w:t>
      </w:r>
    </w:p>
    <w:p w14:paraId="01660CDA"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4307C83C"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Si estas causas, perduraran por más de 4 (cuatro) meses, cada PARTE podrá solicitar a la otra un nuevo plazo para el cumplimiento de sus obligaciones. Si las obligaciones </w:t>
      </w:r>
      <w:r w:rsidRPr="006722D8">
        <w:rPr>
          <w:rFonts w:ascii="Museo Sans 300" w:eastAsia="Museo Sans 300" w:hAnsi="Museo Sans 300" w:cs="Museo Sans 300"/>
          <w:color w:val="000000"/>
          <w:sz w:val="22"/>
          <w:szCs w:val="22"/>
          <w:lang w:val="es-ES"/>
        </w:rPr>
        <w:lastRenderedPageBreak/>
        <w:t>contractuales no se cumplen en el nuevo plazo acordado entre las PARTES, cada parte podrá cancelar el Contrato por medio de comunicación escrita, sin necesidad de demandar ante ningún tribunal o corte arbitral la resolución del contrato.</w:t>
      </w:r>
    </w:p>
    <w:p w14:paraId="1C9972C0"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45D40398"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No serán consideradas causas de fuerza mayor ni circunstancias modificativas de las obligaciones emergentes del presente contrato cualesquiera disposiciones, regulaciones, proclamas, órdenes o acciones, incluida la denegación de licencias de gobiernos extranjeros a las partes o entidades que en cualquier forma posean, dirijan o controlen al vendedor, que impidan o intenten impedir, total o parcialmente, el oportuno y cabal cumplimento del presente Contrato. </w:t>
      </w:r>
    </w:p>
    <w:p w14:paraId="719AC1DF" w14:textId="77777777" w:rsidR="004B13B8" w:rsidRPr="006722D8" w:rsidRDefault="004B13B8">
      <w:pPr>
        <w:pBdr>
          <w:top w:val="nil"/>
          <w:left w:val="nil"/>
          <w:bottom w:val="nil"/>
          <w:right w:val="nil"/>
          <w:between w:val="nil"/>
        </w:pBdr>
        <w:spacing w:line="240" w:lineRule="auto"/>
        <w:ind w:left="0" w:hanging="2"/>
        <w:jc w:val="center"/>
        <w:rPr>
          <w:rFonts w:ascii="Museo Sans 300" w:eastAsia="Museo Sans 300" w:hAnsi="Museo Sans 300" w:cs="Museo Sans 300"/>
          <w:color w:val="000000"/>
          <w:sz w:val="22"/>
          <w:szCs w:val="22"/>
          <w:lang w:val="es-ES"/>
        </w:rPr>
      </w:pPr>
    </w:p>
    <w:p w14:paraId="590C782E" w14:textId="77777777" w:rsidR="004B13B8" w:rsidRPr="006722D8" w:rsidRDefault="00342D94">
      <w:pPr>
        <w:pBdr>
          <w:top w:val="nil"/>
          <w:left w:val="nil"/>
          <w:bottom w:val="nil"/>
          <w:right w:val="nil"/>
          <w:between w:val="nil"/>
        </w:pBdr>
        <w:spacing w:line="240" w:lineRule="auto"/>
        <w:ind w:left="0" w:hanging="2"/>
        <w:jc w:val="center"/>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ARBITRAJE</w:t>
      </w:r>
    </w:p>
    <w:p w14:paraId="4E6B5367"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066B7654"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Ambas PARTES cumplirán este Contrato de buena fe. Cualquier disputa que surja en la ejecución o respecto a la interpretación del Contrato o de los acuerdos que se deriven de éste, serán resueltos mediante negociaciones amigables.</w:t>
      </w:r>
    </w:p>
    <w:p w14:paraId="63A73B2C" w14:textId="77777777" w:rsidR="004B13B8" w:rsidRPr="006722D8" w:rsidRDefault="004B13B8">
      <w:pPr>
        <w:ind w:left="0" w:hanging="2"/>
        <w:jc w:val="both"/>
        <w:rPr>
          <w:rFonts w:ascii="Museo Sans 300" w:eastAsia="Museo Sans 300" w:hAnsi="Museo Sans 300" w:cs="Museo Sans 300"/>
          <w:sz w:val="22"/>
          <w:szCs w:val="22"/>
          <w:lang w:val="es-ES"/>
        </w:rPr>
      </w:pPr>
    </w:p>
    <w:p w14:paraId="2195EBD7"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Si las partes no llegaran a acuerdo, tal disputa deberá ser resuelta ante la Corte Cubana de Arbitraje Comercial Internacional, quedando excluida la jurisdicción ordinaria. Será aplicable la Ley Italiana.</w:t>
      </w:r>
    </w:p>
    <w:p w14:paraId="0F855D51"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0A59A779"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El laudo será definitivo, inapelable y de obligatorio cumplimiento para las partes.</w:t>
      </w:r>
    </w:p>
    <w:p w14:paraId="2C7A8588"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73616B33" w14:textId="00E9CFBB" w:rsidR="004B13B8" w:rsidRPr="006722D8" w:rsidRDefault="00342D94">
      <w:pPr>
        <w:ind w:left="0" w:hanging="2"/>
        <w:jc w:val="both"/>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Este Contrato se firma en tres ejemplares de igual valor y fuerza legal en La Habana a los ___ días del mes de _____ del 202</w:t>
      </w:r>
      <w:r w:rsidR="00427114">
        <w:rPr>
          <w:rFonts w:ascii="Museo Sans 300" w:eastAsia="Museo Sans 300" w:hAnsi="Museo Sans 300" w:cs="Museo Sans 300"/>
          <w:sz w:val="22"/>
          <w:szCs w:val="22"/>
          <w:lang w:val="es-ES"/>
        </w:rPr>
        <w:t>5</w:t>
      </w:r>
      <w:r w:rsidRPr="006722D8">
        <w:rPr>
          <w:rFonts w:ascii="Museo Sans 300" w:eastAsia="Museo Sans 300" w:hAnsi="Museo Sans 300" w:cs="Museo Sans 300"/>
          <w:sz w:val="22"/>
          <w:szCs w:val="22"/>
          <w:lang w:val="es-ES"/>
        </w:rPr>
        <w:t>.</w:t>
      </w:r>
    </w:p>
    <w:p w14:paraId="7B5A7797" w14:textId="77777777" w:rsidR="004B13B8" w:rsidRPr="006722D8" w:rsidRDefault="004B13B8">
      <w:pPr>
        <w:ind w:left="0" w:hanging="2"/>
        <w:jc w:val="both"/>
        <w:rPr>
          <w:rFonts w:ascii="Museo Sans 300" w:eastAsia="Museo Sans 300" w:hAnsi="Museo Sans 300" w:cs="Museo Sans 300"/>
          <w:sz w:val="22"/>
          <w:szCs w:val="22"/>
          <w:lang w:val="es-ES"/>
        </w:rPr>
      </w:pPr>
    </w:p>
    <w:p w14:paraId="58AAC3A1" w14:textId="77777777" w:rsidR="004B13B8" w:rsidRPr="006722D8" w:rsidRDefault="004B13B8">
      <w:pPr>
        <w:ind w:left="0" w:hanging="2"/>
        <w:jc w:val="both"/>
        <w:rPr>
          <w:rFonts w:ascii="Museo Sans 300" w:eastAsia="Museo Sans 300" w:hAnsi="Museo Sans 300" w:cs="Museo Sans 300"/>
          <w:sz w:val="22"/>
          <w:szCs w:val="22"/>
          <w:lang w:val="es-ES"/>
        </w:rPr>
      </w:pPr>
    </w:p>
    <w:p w14:paraId="2A1FE75C" w14:textId="77777777" w:rsidR="004B13B8" w:rsidRPr="006722D8" w:rsidRDefault="004B13B8">
      <w:pPr>
        <w:ind w:left="0" w:hanging="2"/>
        <w:jc w:val="both"/>
        <w:rPr>
          <w:rFonts w:ascii="Museo Sans 300" w:eastAsia="Museo Sans 300" w:hAnsi="Museo Sans 300" w:cs="Museo Sans 300"/>
          <w:sz w:val="22"/>
          <w:szCs w:val="22"/>
          <w:lang w:val="es-ES"/>
        </w:rPr>
      </w:pPr>
    </w:p>
    <w:p w14:paraId="24FB6F2B" w14:textId="77777777" w:rsidR="004B13B8" w:rsidRPr="006722D8" w:rsidRDefault="004B13B8">
      <w:pPr>
        <w:ind w:left="0" w:hanging="2"/>
        <w:jc w:val="both"/>
        <w:rPr>
          <w:rFonts w:ascii="Museo Sans 300" w:eastAsia="Museo Sans 300" w:hAnsi="Museo Sans 300" w:cs="Museo Sans 300"/>
          <w:sz w:val="22"/>
          <w:szCs w:val="22"/>
          <w:lang w:val="es-ES"/>
        </w:rPr>
      </w:pPr>
    </w:p>
    <w:p w14:paraId="5CE487AE" w14:textId="77777777" w:rsidR="004B13B8" w:rsidRPr="006722D8" w:rsidRDefault="004B13B8">
      <w:pPr>
        <w:ind w:left="0" w:hanging="2"/>
        <w:jc w:val="both"/>
        <w:rPr>
          <w:rFonts w:ascii="Museo Sans 300" w:eastAsia="Museo Sans 300" w:hAnsi="Museo Sans 300" w:cs="Museo Sans 300"/>
          <w:sz w:val="22"/>
          <w:szCs w:val="22"/>
          <w:lang w:val="es-ES"/>
        </w:rPr>
      </w:pPr>
    </w:p>
    <w:tbl>
      <w:tblPr>
        <w:tblStyle w:val="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0"/>
        <w:gridCol w:w="3071"/>
        <w:gridCol w:w="3071"/>
      </w:tblGrid>
      <w:tr w:rsidR="004B13B8" w:rsidRPr="006722D8" w14:paraId="358D2A0A" w14:textId="77777777">
        <w:tc>
          <w:tcPr>
            <w:tcW w:w="3070" w:type="dxa"/>
            <w:tcBorders>
              <w:top w:val="single" w:sz="4" w:space="0" w:color="000000"/>
              <w:left w:val="nil"/>
              <w:bottom w:val="nil"/>
              <w:right w:val="nil"/>
            </w:tcBorders>
          </w:tcPr>
          <w:p w14:paraId="46360DDB"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EL TITULAR</w:t>
            </w:r>
          </w:p>
          <w:p w14:paraId="22BE56C3" w14:textId="77777777" w:rsidR="004B13B8" w:rsidRPr="006722D8" w:rsidRDefault="004B13B8">
            <w:pPr>
              <w:ind w:left="0" w:hanging="2"/>
              <w:jc w:val="center"/>
              <w:rPr>
                <w:rFonts w:ascii="Museo Sans 300" w:eastAsia="Museo Sans 300" w:hAnsi="Museo Sans 300" w:cs="Museo Sans 300"/>
                <w:sz w:val="22"/>
                <w:szCs w:val="22"/>
                <w:lang w:val="es-ES"/>
              </w:rPr>
            </w:pPr>
          </w:p>
        </w:tc>
        <w:tc>
          <w:tcPr>
            <w:tcW w:w="3071" w:type="dxa"/>
            <w:tcBorders>
              <w:top w:val="nil"/>
              <w:left w:val="nil"/>
              <w:bottom w:val="nil"/>
              <w:right w:val="nil"/>
            </w:tcBorders>
          </w:tcPr>
          <w:p w14:paraId="7B134643" w14:textId="77777777" w:rsidR="004B13B8" w:rsidRPr="006722D8" w:rsidRDefault="004B13B8">
            <w:pPr>
              <w:ind w:left="0" w:hanging="2"/>
              <w:jc w:val="both"/>
              <w:rPr>
                <w:rFonts w:ascii="Museo Sans 300" w:eastAsia="Museo Sans 300" w:hAnsi="Museo Sans 300" w:cs="Museo Sans 300"/>
                <w:sz w:val="22"/>
                <w:szCs w:val="22"/>
                <w:lang w:val="es-ES"/>
              </w:rPr>
            </w:pPr>
          </w:p>
        </w:tc>
        <w:tc>
          <w:tcPr>
            <w:tcW w:w="3071" w:type="dxa"/>
            <w:tcBorders>
              <w:top w:val="single" w:sz="4" w:space="0" w:color="000000"/>
              <w:left w:val="nil"/>
              <w:bottom w:val="nil"/>
              <w:right w:val="nil"/>
            </w:tcBorders>
          </w:tcPr>
          <w:p w14:paraId="2D7B66DC"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ÓRGANO DE CONTRATACIÓN</w:t>
            </w:r>
          </w:p>
          <w:p w14:paraId="7225DCC3"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Paola Larghi</w:t>
            </w:r>
          </w:p>
          <w:p w14:paraId="319312B0"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Representante</w:t>
            </w:r>
          </w:p>
          <w:p w14:paraId="7240A880"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CISP</w:t>
            </w:r>
          </w:p>
        </w:tc>
      </w:tr>
    </w:tbl>
    <w:p w14:paraId="03929F13" w14:textId="77777777" w:rsidR="004B13B8" w:rsidRPr="006722D8" w:rsidRDefault="004B13B8">
      <w:pPr>
        <w:ind w:left="0" w:hanging="2"/>
        <w:jc w:val="both"/>
        <w:rPr>
          <w:rFonts w:ascii="Museo Sans 300" w:eastAsia="Museo Sans 300" w:hAnsi="Museo Sans 300" w:cs="Museo Sans 300"/>
          <w:sz w:val="22"/>
          <w:szCs w:val="22"/>
          <w:lang w:val="es-ES"/>
        </w:rPr>
      </w:pPr>
    </w:p>
    <w:sectPr w:rsidR="004B13B8" w:rsidRPr="006722D8">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9907A" w14:textId="77777777" w:rsidR="00A64BD4" w:rsidRDefault="00A64BD4">
      <w:pPr>
        <w:spacing w:line="240" w:lineRule="auto"/>
        <w:ind w:left="0" w:hanging="2"/>
      </w:pPr>
      <w:r>
        <w:separator/>
      </w:r>
    </w:p>
  </w:endnote>
  <w:endnote w:type="continuationSeparator" w:id="0">
    <w:p w14:paraId="6FAE0779" w14:textId="77777777" w:rsidR="00A64BD4" w:rsidRDefault="00A64BD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7CB720E-6221-437C-99F7-B8305E46CBC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E74A27B-0AD1-4A80-832F-B76970DBABE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AD20566-7D31-4398-B10F-A2DA109F5A2B}"/>
  </w:font>
  <w:font w:name="Georgia">
    <w:panose1 w:val="02040502050405020303"/>
    <w:charset w:val="00"/>
    <w:family w:val="roman"/>
    <w:pitch w:val="variable"/>
    <w:sig w:usb0="00000287" w:usb1="00000000" w:usb2="00000000" w:usb3="00000000" w:csb0="0000009F" w:csb1="00000000"/>
    <w:embedRegular r:id="rId4" w:fontKey="{25B9931E-C385-4925-84A8-3636A0B6A547}"/>
    <w:embedItalic r:id="rId5" w:fontKey="{F68DEF8E-FA06-4136-84E3-7B9971B02292}"/>
  </w:font>
  <w:font w:name="Museo Sans 300">
    <w:panose1 w:val="02000000000000000000"/>
    <w:charset w:val="00"/>
    <w:family w:val="auto"/>
    <w:pitch w:val="variable"/>
    <w:sig w:usb0="A00000AF" w:usb1="4000004A" w:usb2="00000000" w:usb3="00000000" w:csb0="00000093" w:csb1="00000000"/>
    <w:embedRegular r:id="rId6" w:fontKey="{CC4905FB-518B-46B1-86F8-2164D10A98EC}"/>
    <w:embedBold r:id="rId7" w:fontKey="{6489FFF9-3505-412B-9445-F173FC995C44}"/>
  </w:font>
  <w:font w:name="Cambria">
    <w:panose1 w:val="02040503050406030204"/>
    <w:charset w:val="00"/>
    <w:family w:val="roman"/>
    <w:pitch w:val="variable"/>
    <w:sig w:usb0="E00006FF" w:usb1="420024FF" w:usb2="02000000" w:usb3="00000000" w:csb0="0000019F" w:csb1="00000000"/>
    <w:embedRegular r:id="rId8" w:fontKey="{E9381CCE-5681-448C-B46E-4F8BFFC311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17BAA" w14:textId="77777777" w:rsidR="004B13B8" w:rsidRDefault="00342D94">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E31ED2B" w14:textId="77777777" w:rsidR="004B13B8" w:rsidRDefault="004B13B8">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03F45" w14:textId="77777777" w:rsidR="004B13B8" w:rsidRDefault="00342D94">
    <w:pPr>
      <w:pBdr>
        <w:top w:val="nil"/>
        <w:left w:val="nil"/>
        <w:bottom w:val="nil"/>
        <w:right w:val="nil"/>
        <w:between w:val="nil"/>
      </w:pBdr>
      <w:tabs>
        <w:tab w:val="right" w:pos="9000"/>
      </w:tabs>
      <w:spacing w:line="240" w:lineRule="auto"/>
      <w:ind w:left="0" w:right="792" w:hanging="2"/>
      <w:rPr>
        <w:color w:val="000000"/>
        <w:sz w:val="20"/>
        <w:szCs w:val="20"/>
      </w:rPr>
    </w:pPr>
    <w:r>
      <w:rPr>
        <w:b/>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6722D8">
      <w:rPr>
        <w:noProof/>
        <w:color w:val="000000"/>
        <w:sz w:val="20"/>
        <w:szCs w:val="20"/>
      </w:rPr>
      <w:t>2</w:t>
    </w:r>
    <w:r>
      <w:rPr>
        <w:color w:val="000000"/>
        <w:sz w:val="20"/>
        <w:szCs w:val="20"/>
      </w:rPr>
      <w:fldChar w:fldCharType="end"/>
    </w:r>
    <w:r>
      <w:rPr>
        <w:color w:val="000000"/>
        <w:sz w:val="20"/>
        <w:szCs w:val="20"/>
      </w:rPr>
      <w:t>/</w:t>
    </w:r>
    <w:r>
      <w:rPr>
        <w:color w:val="000000"/>
        <w:sz w:val="20"/>
        <w:szCs w:val="20"/>
      </w:rPr>
      <w:fldChar w:fldCharType="begin"/>
    </w:r>
    <w:r>
      <w:rPr>
        <w:color w:val="000000"/>
        <w:sz w:val="20"/>
        <w:szCs w:val="20"/>
      </w:rPr>
      <w:instrText>NUMPAGES</w:instrText>
    </w:r>
    <w:r>
      <w:rPr>
        <w:color w:val="000000"/>
        <w:sz w:val="20"/>
        <w:szCs w:val="20"/>
      </w:rPr>
      <w:fldChar w:fldCharType="separate"/>
    </w:r>
    <w:r w:rsidR="006722D8">
      <w:rPr>
        <w:noProof/>
        <w:color w:val="000000"/>
        <w:sz w:val="20"/>
        <w:szCs w:val="20"/>
      </w:rPr>
      <w:t>3</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C3D37" w14:textId="77777777" w:rsidR="004B13B8" w:rsidRDefault="004B13B8">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F67C4" w14:textId="77777777" w:rsidR="00A64BD4" w:rsidRDefault="00A64BD4">
      <w:pPr>
        <w:spacing w:line="240" w:lineRule="auto"/>
        <w:ind w:left="0" w:hanging="2"/>
      </w:pPr>
      <w:r>
        <w:separator/>
      </w:r>
    </w:p>
  </w:footnote>
  <w:footnote w:type="continuationSeparator" w:id="0">
    <w:p w14:paraId="23FC85FB" w14:textId="77777777" w:rsidR="00A64BD4" w:rsidRDefault="00A64BD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19AC3" w14:textId="77777777" w:rsidR="004B13B8" w:rsidRDefault="004B13B8">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1B1FA" w14:textId="77777777" w:rsidR="004B13B8" w:rsidRDefault="004B13B8">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640F3" w14:textId="77777777" w:rsidR="004B13B8" w:rsidRDefault="004B13B8">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1F09"/>
    <w:multiLevelType w:val="multilevel"/>
    <w:tmpl w:val="916A168E"/>
    <w:lvl w:ilvl="0">
      <w:start w:val="1"/>
      <w:numFmt w:val="bullet"/>
      <w:pStyle w:val="Ttulo1"/>
      <w:lvlText w:val="✔"/>
      <w:lvlJc w:val="left"/>
      <w:pPr>
        <w:ind w:left="1789" w:hanging="360"/>
      </w:pPr>
      <w:rPr>
        <w:rFonts w:ascii="Noto Sans Symbols" w:eastAsia="Noto Sans Symbols" w:hAnsi="Noto Sans Symbols" w:cs="Noto Sans Symbols"/>
        <w:vertAlign w:val="baseline"/>
      </w:rPr>
    </w:lvl>
    <w:lvl w:ilvl="1">
      <w:start w:val="1"/>
      <w:numFmt w:val="bullet"/>
      <w:lvlText w:val="o"/>
      <w:lvlJc w:val="left"/>
      <w:pPr>
        <w:ind w:left="2509" w:hanging="360"/>
      </w:pPr>
      <w:rPr>
        <w:rFonts w:ascii="Courier New" w:eastAsia="Courier New" w:hAnsi="Courier New" w:cs="Courier New"/>
        <w:vertAlign w:val="baseline"/>
      </w:rPr>
    </w:lvl>
    <w:lvl w:ilvl="2">
      <w:start w:val="1"/>
      <w:numFmt w:val="bullet"/>
      <w:lvlText w:val="▪"/>
      <w:lvlJc w:val="left"/>
      <w:pPr>
        <w:ind w:left="3229" w:hanging="360"/>
      </w:pPr>
      <w:rPr>
        <w:rFonts w:ascii="Noto Sans Symbols" w:eastAsia="Noto Sans Symbols" w:hAnsi="Noto Sans Symbols" w:cs="Noto Sans Symbols"/>
        <w:vertAlign w:val="baseline"/>
      </w:rPr>
    </w:lvl>
    <w:lvl w:ilvl="3">
      <w:start w:val="1"/>
      <w:numFmt w:val="bullet"/>
      <w:lvlText w:val="●"/>
      <w:lvlJc w:val="left"/>
      <w:pPr>
        <w:ind w:left="3949" w:hanging="360"/>
      </w:pPr>
      <w:rPr>
        <w:rFonts w:ascii="Noto Sans Symbols" w:eastAsia="Noto Sans Symbols" w:hAnsi="Noto Sans Symbols" w:cs="Noto Sans Symbols"/>
        <w:vertAlign w:val="baseline"/>
      </w:rPr>
    </w:lvl>
    <w:lvl w:ilvl="4">
      <w:start w:val="1"/>
      <w:numFmt w:val="bullet"/>
      <w:lvlText w:val="o"/>
      <w:lvlJc w:val="left"/>
      <w:pPr>
        <w:ind w:left="4669" w:hanging="360"/>
      </w:pPr>
      <w:rPr>
        <w:rFonts w:ascii="Courier New" w:eastAsia="Courier New" w:hAnsi="Courier New" w:cs="Courier New"/>
        <w:vertAlign w:val="baseline"/>
      </w:rPr>
    </w:lvl>
    <w:lvl w:ilvl="5">
      <w:start w:val="1"/>
      <w:numFmt w:val="bullet"/>
      <w:lvlText w:val="▪"/>
      <w:lvlJc w:val="left"/>
      <w:pPr>
        <w:ind w:left="5389" w:hanging="360"/>
      </w:pPr>
      <w:rPr>
        <w:rFonts w:ascii="Noto Sans Symbols" w:eastAsia="Noto Sans Symbols" w:hAnsi="Noto Sans Symbols" w:cs="Noto Sans Symbols"/>
        <w:vertAlign w:val="baseline"/>
      </w:rPr>
    </w:lvl>
    <w:lvl w:ilvl="6">
      <w:start w:val="1"/>
      <w:numFmt w:val="bullet"/>
      <w:lvlText w:val="●"/>
      <w:lvlJc w:val="left"/>
      <w:pPr>
        <w:ind w:left="6109" w:hanging="360"/>
      </w:pPr>
      <w:rPr>
        <w:rFonts w:ascii="Noto Sans Symbols" w:eastAsia="Noto Sans Symbols" w:hAnsi="Noto Sans Symbols" w:cs="Noto Sans Symbols"/>
        <w:vertAlign w:val="baseline"/>
      </w:rPr>
    </w:lvl>
    <w:lvl w:ilvl="7">
      <w:start w:val="1"/>
      <w:numFmt w:val="bullet"/>
      <w:lvlText w:val="o"/>
      <w:lvlJc w:val="left"/>
      <w:pPr>
        <w:ind w:left="6829" w:hanging="360"/>
      </w:pPr>
      <w:rPr>
        <w:rFonts w:ascii="Courier New" w:eastAsia="Courier New" w:hAnsi="Courier New" w:cs="Courier New"/>
        <w:vertAlign w:val="baseline"/>
      </w:rPr>
    </w:lvl>
    <w:lvl w:ilvl="8">
      <w:start w:val="1"/>
      <w:numFmt w:val="bullet"/>
      <w:lvlText w:val="▪"/>
      <w:lvlJc w:val="left"/>
      <w:pPr>
        <w:ind w:left="7549" w:hanging="360"/>
      </w:pPr>
      <w:rPr>
        <w:rFonts w:ascii="Noto Sans Symbols" w:eastAsia="Noto Sans Symbols" w:hAnsi="Noto Sans Symbols" w:cs="Noto Sans Symbols"/>
        <w:vertAlign w:val="baseline"/>
      </w:rPr>
    </w:lvl>
  </w:abstractNum>
  <w:abstractNum w:abstractNumId="1" w15:restartNumberingAfterBreak="0">
    <w:nsid w:val="3E3249B7"/>
    <w:multiLevelType w:val="multilevel"/>
    <w:tmpl w:val="839C84F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 w15:restartNumberingAfterBreak="0">
    <w:nsid w:val="45882FCE"/>
    <w:multiLevelType w:val="multilevel"/>
    <w:tmpl w:val="4E50C302"/>
    <w:lvl w:ilvl="0">
      <w:start w:val="1"/>
      <w:numFmt w:val="decimal"/>
      <w:lvlText w:val="%1."/>
      <w:lvlJc w:val="left"/>
      <w:pPr>
        <w:ind w:left="720" w:hanging="360"/>
      </w:pPr>
      <w:rPr>
        <w:rFonts w:ascii="Calibri" w:eastAsia="Calibri" w:hAnsi="Calibri" w:cs="Calibri"/>
        <w:b w:val="0"/>
        <w:sz w:val="22"/>
        <w:szCs w:val="22"/>
        <w:vertAlign w:val="baseline"/>
      </w:rPr>
    </w:lvl>
    <w:lvl w:ilvl="1">
      <w:start w:val="1"/>
      <w:numFmt w:val="decimal"/>
      <w:lvlText w:val="%1.%2"/>
      <w:lvlJc w:val="left"/>
      <w:pPr>
        <w:ind w:left="1215" w:hanging="495"/>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4680" w:hanging="1440"/>
      </w:pPr>
      <w:rPr>
        <w:vertAlign w:val="baseline"/>
      </w:rPr>
    </w:lvl>
  </w:abstractNum>
  <w:abstractNum w:abstractNumId="3" w15:restartNumberingAfterBreak="0">
    <w:nsid w:val="50005621"/>
    <w:multiLevelType w:val="multilevel"/>
    <w:tmpl w:val="06BEFD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18C7516"/>
    <w:multiLevelType w:val="multilevel"/>
    <w:tmpl w:val="390C059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1547790870">
    <w:abstractNumId w:val="4"/>
  </w:num>
  <w:num w:numId="2" w16cid:durableId="1456947787">
    <w:abstractNumId w:val="0"/>
  </w:num>
  <w:num w:numId="3" w16cid:durableId="28989791">
    <w:abstractNumId w:val="1"/>
  </w:num>
  <w:num w:numId="4" w16cid:durableId="161358039">
    <w:abstractNumId w:val="2"/>
  </w:num>
  <w:num w:numId="5" w16cid:durableId="11419256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3B8"/>
    <w:rsid w:val="002A581B"/>
    <w:rsid w:val="00342D94"/>
    <w:rsid w:val="00427114"/>
    <w:rsid w:val="004B13B8"/>
    <w:rsid w:val="005974F9"/>
    <w:rsid w:val="00663521"/>
    <w:rsid w:val="006722D8"/>
    <w:rsid w:val="007D4F64"/>
    <w:rsid w:val="0085324B"/>
    <w:rsid w:val="00A64BD4"/>
    <w:rsid w:val="00FA76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7D3C2"/>
  <w15:docId w15:val="{45A559BF-5249-47AF-B4C6-5823C7AF9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GB" w:eastAsia="en-GB"/>
    </w:rPr>
  </w:style>
  <w:style w:type="paragraph" w:styleId="Ttulo1">
    <w:name w:val="heading 1"/>
    <w:basedOn w:val="Normal"/>
    <w:next w:val="Normal"/>
    <w:uiPriority w:val="9"/>
    <w:qFormat/>
    <w:pPr>
      <w:keepNext/>
      <w:numPr>
        <w:numId w:val="2"/>
      </w:numPr>
      <w:spacing w:before="240" w:after="240"/>
      <w:ind w:left="-1" w:hanging="1"/>
      <w:jc w:val="both"/>
    </w:pPr>
    <w:rPr>
      <w:rFonts w:ascii="Arial" w:hAnsi="Arial"/>
      <w:b/>
      <w:snapToGrid w:val="0"/>
      <w:sz w:val="20"/>
      <w:szCs w:val="20"/>
      <w:lang w:val="fr-BE" w:eastAsia="en-U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independiente">
    <w:name w:val="Body Text"/>
    <w:basedOn w:val="Normal"/>
    <w:pPr>
      <w:spacing w:before="120" w:after="120"/>
    </w:pPr>
    <w:rPr>
      <w:rFonts w:ascii="Arial" w:hAnsi="Arial"/>
      <w:snapToGrid w:val="0"/>
      <w:sz w:val="20"/>
      <w:szCs w:val="20"/>
      <w:lang w:val="es-ES" w:eastAsia="en-US"/>
    </w:rPr>
  </w:style>
  <w:style w:type="paragraph" w:styleId="Textonotapie">
    <w:name w:val="footnote text"/>
    <w:basedOn w:val="Normal"/>
    <w:pPr>
      <w:spacing w:before="120" w:after="120"/>
    </w:pPr>
    <w:rPr>
      <w:rFonts w:ascii="Arial" w:hAnsi="Arial"/>
      <w:snapToGrid w:val="0"/>
      <w:sz w:val="20"/>
      <w:szCs w:val="20"/>
      <w:lang w:val="fr-FR" w:eastAsia="en-US"/>
    </w:rPr>
  </w:style>
  <w:style w:type="character" w:styleId="Refdenotaalpie">
    <w:name w:val="footnote reference"/>
    <w:rPr>
      <w:w w:val="100"/>
      <w:position w:val="-1"/>
      <w:effect w:val="none"/>
      <w:vertAlign w:val="superscript"/>
      <w:cs w:val="0"/>
      <w:em w:val="none"/>
    </w:rPr>
  </w:style>
  <w:style w:type="paragraph" w:styleId="Piedepgina">
    <w:name w:val="footer"/>
    <w:basedOn w:val="Normal"/>
  </w:style>
  <w:style w:type="character" w:styleId="Nmerodepgina">
    <w:name w:val="page number"/>
    <w:basedOn w:val="Fuentedeprrafopredeter"/>
    <w:rPr>
      <w:w w:val="100"/>
      <w:position w:val="-1"/>
      <w:effect w:val="none"/>
      <w:vertAlign w:val="baseline"/>
      <w:cs w:val="0"/>
      <w:em w:val="none"/>
    </w:rPr>
  </w:style>
  <w:style w:type="paragraph" w:styleId="Encabezado">
    <w:name w:val="header"/>
    <w:basedOn w:val="Normal"/>
  </w:style>
  <w:style w:type="character" w:styleId="Textoennegrita">
    <w:name w:val="Strong"/>
    <w:rPr>
      <w:b/>
      <w:w w:val="100"/>
      <w:position w:val="-1"/>
      <w:effect w:val="none"/>
      <w:vertAlign w:val="baseline"/>
      <w:cs w:val="0"/>
      <w:em w:val="none"/>
    </w:rPr>
  </w:style>
  <w:style w:type="paragraph" w:styleId="Textodeglobo">
    <w:name w:val="Balloon Text"/>
    <w:basedOn w:val="Normal"/>
    <w:rPr>
      <w:rFonts w:ascii="Tahoma" w:hAnsi="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n-GB" w:eastAsia="en-GB"/>
    </w:rPr>
  </w:style>
  <w:style w:type="paragraph" w:styleId="Prrafodelista">
    <w:name w:val="List Paragraph"/>
    <w:basedOn w:val="Normal"/>
    <w:pPr>
      <w:ind w:left="720"/>
      <w:contextualSpacing/>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lang w:val="es-MX" w:eastAsia="es-EC"/>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pPr>
      <w:spacing w:before="100" w:beforeAutospacing="1" w:after="100" w:afterAutospacing="1"/>
    </w:pPr>
    <w:rPr>
      <w:lang w:val="es-ES" w:eastAsia="es-ES"/>
    </w:rPr>
  </w:style>
  <w:style w:type="character" w:customStyle="1" w:styleId="cf01">
    <w:name w:val="cf01"/>
    <w:rPr>
      <w:rFonts w:ascii="Calibri" w:hAnsi="Calibri" w:cs="Calibri" w:hint="default"/>
      <w:w w:val="100"/>
      <w:position w:val="-1"/>
      <w:sz w:val="22"/>
      <w:szCs w:val="22"/>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KVZyNLEIaEgK2StnP+6+zcRVEg==">CgMxLjAyDmguZW0wNTFya3FpcGluOAByITFIN1dCZmJSbzB1S3pxbVVmTWhtQWxHQmFIcm9sTDlFVA==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1706</Words>
  <Characters>9388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chacomi</dc:creator>
  <cp:lastModifiedBy>Cuba Prog</cp:lastModifiedBy>
  <cp:revision>5</cp:revision>
  <dcterms:created xsi:type="dcterms:W3CDTF">2024-10-03T13:13:00Z</dcterms:created>
  <dcterms:modified xsi:type="dcterms:W3CDTF">2025-05-25T20:55:00Z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Schamly</vt:lpwstr>
  </property>
</Properties>
</file>